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02ECD" w14:textId="77777777" w:rsidR="00B97E30" w:rsidRDefault="00B97E30" w:rsidP="001869C0"/>
    <w:p w14:paraId="1E5037FB" w14:textId="77777777" w:rsidR="008B410E" w:rsidRDefault="008B410E" w:rsidP="001869C0"/>
    <w:p w14:paraId="068052EE" w14:textId="77777777" w:rsidR="008B410E" w:rsidRDefault="008B410E" w:rsidP="001869C0"/>
    <w:p w14:paraId="03FA3787" w14:textId="220D80EB" w:rsidR="00B97E30" w:rsidRPr="00870605" w:rsidRDefault="006F4C7D" w:rsidP="001924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E00CF0">
        <w:rPr>
          <w:b/>
          <w:sz w:val="28"/>
          <w:szCs w:val="28"/>
        </w:rPr>
        <w:t>EEKASUTUSL</w:t>
      </w:r>
      <w:r w:rsidR="00B97E30" w:rsidRPr="00870605">
        <w:rPr>
          <w:b/>
          <w:sz w:val="28"/>
          <w:szCs w:val="28"/>
        </w:rPr>
        <w:t>EPING nr</w:t>
      </w:r>
      <w:r w:rsidR="005B075A">
        <w:rPr>
          <w:b/>
          <w:sz w:val="28"/>
          <w:szCs w:val="28"/>
        </w:rPr>
        <w:t xml:space="preserve"> </w:t>
      </w:r>
      <w:r w:rsidR="00F93B13" w:rsidRPr="00F93B13">
        <w:rPr>
          <w:rFonts w:eastAsia="Calibri"/>
          <w:b/>
          <w:sz w:val="28"/>
        </w:rPr>
        <w:t>3-1.21/2025/439</w:t>
      </w:r>
    </w:p>
    <w:p w14:paraId="3130D8F6" w14:textId="77777777" w:rsidR="00B97E30" w:rsidRPr="00870605" w:rsidRDefault="00B97E30" w:rsidP="001869C0"/>
    <w:p w14:paraId="3A002192" w14:textId="77777777" w:rsidR="004D4A66" w:rsidRDefault="004D4A66" w:rsidP="004D4A66">
      <w:pPr>
        <w:jc w:val="right"/>
      </w:pPr>
      <w:r w:rsidRPr="00A6610C">
        <w:t>(hiliseima digitaalallkirja kuupäev)</w:t>
      </w:r>
    </w:p>
    <w:p w14:paraId="3214AD77" w14:textId="10593C22" w:rsidR="004D4A66" w:rsidRDefault="004D4A66" w:rsidP="004D4A66">
      <w:pPr>
        <w:jc w:val="right"/>
        <w:rPr>
          <w:rFonts w:eastAsia="Calibri"/>
          <w:szCs w:val="22"/>
        </w:rPr>
      </w:pPr>
    </w:p>
    <w:p w14:paraId="5E4F7663" w14:textId="77777777" w:rsidR="006E7342" w:rsidRDefault="006E7342" w:rsidP="004D4A66">
      <w:pPr>
        <w:jc w:val="right"/>
      </w:pPr>
    </w:p>
    <w:p w14:paraId="297D8ABC" w14:textId="77777777" w:rsidR="004D4A66" w:rsidRPr="00870605" w:rsidRDefault="00236571" w:rsidP="00236571">
      <w:pPr>
        <w:tabs>
          <w:tab w:val="left" w:pos="3276"/>
        </w:tabs>
      </w:pPr>
      <w:r>
        <w:tab/>
      </w:r>
    </w:p>
    <w:p w14:paraId="50400ECF" w14:textId="27F68A18" w:rsidR="004D4A66" w:rsidRDefault="00B97E30" w:rsidP="004D4A66">
      <w:pPr>
        <w:jc w:val="both"/>
        <w:rPr>
          <w:color w:val="000000"/>
        </w:rPr>
      </w:pPr>
      <w:r w:rsidRPr="00CB4A4A">
        <w:rPr>
          <w:b/>
        </w:rPr>
        <w:t>Riigimetsa Majandamise Keskus</w:t>
      </w:r>
      <w:r w:rsidRPr="00870605">
        <w:t xml:space="preserve">, </w:t>
      </w:r>
      <w:r w:rsidR="001E4A48">
        <w:t>edasp</w:t>
      </w:r>
      <w:r w:rsidR="00766B6F" w:rsidRPr="00870605">
        <w:t xml:space="preserve">idi </w:t>
      </w:r>
      <w:r w:rsidR="00F841F6">
        <w:rPr>
          <w:b/>
          <w:bCs/>
        </w:rPr>
        <w:t>RMK</w:t>
      </w:r>
      <w:r w:rsidR="00766B6F" w:rsidRPr="00870605">
        <w:rPr>
          <w:b/>
          <w:bCs/>
        </w:rPr>
        <w:t>,</w:t>
      </w:r>
      <w:r w:rsidR="00766B6F" w:rsidRPr="00870605">
        <w:t xml:space="preserve"> </w:t>
      </w:r>
      <w:r w:rsidR="004D4A66" w:rsidRPr="00523D92">
        <w:rPr>
          <w:color w:val="000000"/>
        </w:rPr>
        <w:t>keda esindab</w:t>
      </w:r>
      <w:r w:rsidR="004D4A66">
        <w:rPr>
          <w:color w:val="000000"/>
        </w:rPr>
        <w:t xml:space="preserve"> </w:t>
      </w:r>
      <w:sdt>
        <w:sdtPr>
          <w:tag w:val="Riigimetsa Majandamise Keskuse "/>
          <w:id w:val="-1598098674"/>
          <w:placeholder>
            <w:docPart w:val="623D6EE764164674919CFF43F261AFEC"/>
          </w:placeholder>
          <w:comboBox>
            <w:listItem w:displayText="juhatuse" w:value="juhatuse"/>
            <w:listItem w:displayText="juhatuse esimehe" w:value="juhatuse esimehe"/>
            <w:listItem w:displayText="juhatuse liikme" w:value="juhatuse liikme"/>
            <w:listItem w:displayText="Vabariigi Valitsuse" w:value="Vabariigi Valitsuse"/>
          </w:comboBox>
        </w:sdtPr>
        <w:sdtEndPr/>
        <w:sdtContent>
          <w:r w:rsidR="004703DC">
            <w:t>juhatuse</w:t>
          </w:r>
        </w:sdtContent>
      </w:sdt>
      <w:r w:rsidR="004D4A66">
        <w:t xml:space="preserve"> </w:t>
      </w:r>
      <w:sdt>
        <w:sdtPr>
          <w:alias w:val="Vali kuupäev"/>
          <w:tag w:val="Vali kuupäev"/>
          <w:id w:val="-171967024"/>
          <w:placeholder>
            <w:docPart w:val="704ABD2C26284A6C9E7D61AF4A39701C"/>
          </w:placeholder>
          <w:date w:fullDate="2025-02-11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630DBD">
            <w:t>11.02.2025</w:t>
          </w:r>
        </w:sdtContent>
      </w:sdt>
      <w:r w:rsidR="004D4A66">
        <w:t xml:space="preserve"> </w:t>
      </w:r>
      <w:sdt>
        <w:sdtPr>
          <w:id w:val="-775716232"/>
          <w:placeholder>
            <w:docPart w:val="31EFCD5E9CE0423283FAB029379B4E97"/>
          </w:placeholder>
          <w:comboBox>
            <w:listItem w:displayText="otsuse" w:value="otsuse"/>
            <w:listItem w:displayText="käskkirja" w:value="käskkirja"/>
            <w:listItem w:displayText="volikirja" w:value="volikirja"/>
            <w:listItem w:displayText="määruse" w:value="määruse"/>
          </w:comboBox>
        </w:sdtPr>
        <w:sdtEndPr/>
        <w:sdtContent>
          <w:r w:rsidR="004703DC">
            <w:t>otsuse</w:t>
          </w:r>
        </w:sdtContent>
      </w:sdt>
      <w:r w:rsidR="004D4A66">
        <w:t xml:space="preserve"> nr </w:t>
      </w:r>
      <w:r w:rsidR="006F4C7D" w:rsidRPr="006F4C7D">
        <w:t>1-32/33</w:t>
      </w:r>
      <w:r w:rsidR="006F4C7D">
        <w:t xml:space="preserve"> </w:t>
      </w:r>
      <w:r w:rsidR="004D4A66">
        <w:t xml:space="preserve">alusel </w:t>
      </w:r>
      <w:r w:rsidR="00630DBD">
        <w:rPr>
          <w:rFonts w:eastAsia="Calibri"/>
        </w:rPr>
        <w:t xml:space="preserve">Edela </w:t>
      </w:r>
      <w:r w:rsidR="006F4C7D">
        <w:rPr>
          <w:rFonts w:eastAsia="Calibri"/>
        </w:rPr>
        <w:t>regiooni</w:t>
      </w:r>
      <w:r w:rsidR="00600B25">
        <w:rPr>
          <w:rFonts w:eastAsia="Calibri"/>
        </w:rPr>
        <w:t xml:space="preserve"> metsaülem Jaan Schults</w:t>
      </w:r>
      <w:r w:rsidR="004D4A66">
        <w:rPr>
          <w:rFonts w:eastAsia="Calibri"/>
        </w:rPr>
        <w:t>, ühelt poolt,</w:t>
      </w:r>
      <w:r w:rsidR="004D4A66" w:rsidRPr="00523D92">
        <w:rPr>
          <w:color w:val="000000"/>
        </w:rPr>
        <w:t xml:space="preserve"> </w:t>
      </w:r>
    </w:p>
    <w:p w14:paraId="44850419" w14:textId="77777777" w:rsidR="004D4A66" w:rsidRDefault="004D4A66" w:rsidP="00AA3D69">
      <w:pPr>
        <w:jc w:val="both"/>
      </w:pPr>
    </w:p>
    <w:p w14:paraId="3DFB1850" w14:textId="641BF553" w:rsidR="004D4A66" w:rsidRDefault="004D4A66" w:rsidP="00AA3D69">
      <w:pPr>
        <w:jc w:val="both"/>
      </w:pPr>
      <w:r w:rsidRPr="00ED706A">
        <w:t>j</w:t>
      </w:r>
      <w:r w:rsidR="00AE62B5" w:rsidRPr="00ED706A">
        <w:t xml:space="preserve">a  </w:t>
      </w:r>
      <w:r w:rsidR="001E2598" w:rsidRPr="00ED706A">
        <w:rPr>
          <w:rFonts w:eastAsia="Calibri"/>
          <w:b/>
        </w:rPr>
        <w:t>Aktsiaselt</w:t>
      </w:r>
      <w:r w:rsidR="008F6F78" w:rsidRPr="00ED706A">
        <w:rPr>
          <w:rFonts w:eastAsia="Calibri"/>
          <w:b/>
        </w:rPr>
        <w:t xml:space="preserve">s </w:t>
      </w:r>
      <w:r w:rsidR="001E2598" w:rsidRPr="00ED706A">
        <w:rPr>
          <w:rFonts w:eastAsia="Calibri"/>
          <w:b/>
        </w:rPr>
        <w:t xml:space="preserve"> TREV-2 GRUPP</w:t>
      </w:r>
      <w:r w:rsidR="00A40AFD" w:rsidRPr="00ED706A">
        <w:rPr>
          <w:i/>
          <w:iCs/>
        </w:rPr>
        <w:t>,</w:t>
      </w:r>
      <w:r w:rsidR="00A40AFD" w:rsidRPr="00ED706A">
        <w:t xml:space="preserve"> edaspidi </w:t>
      </w:r>
      <w:r w:rsidR="006710D0" w:rsidRPr="00ED706A">
        <w:rPr>
          <w:b/>
          <w:bCs/>
        </w:rPr>
        <w:t>kasutaja</w:t>
      </w:r>
      <w:r w:rsidR="00A40AFD" w:rsidRPr="00ED706A">
        <w:rPr>
          <w:b/>
        </w:rPr>
        <w:t>,</w:t>
      </w:r>
      <w:r w:rsidR="00A40AFD" w:rsidRPr="00ED706A">
        <w:t xml:space="preserve"> keda esindab </w:t>
      </w:r>
      <w:r w:rsidR="008F6F78" w:rsidRPr="00ED706A">
        <w:t>volikirja alusel</w:t>
      </w:r>
      <w:r w:rsidR="00A40AFD" w:rsidRPr="00ED706A">
        <w:t xml:space="preserve"> </w:t>
      </w:r>
      <w:r w:rsidR="007B0CFE">
        <w:rPr>
          <w:rFonts w:eastAsia="Calibri"/>
        </w:rPr>
        <w:t>t</w:t>
      </w:r>
      <w:r w:rsidR="007B0CFE" w:rsidRPr="007B0CFE">
        <w:rPr>
          <w:rFonts w:eastAsia="Calibri"/>
        </w:rPr>
        <w:t xml:space="preserve">aristuehituse valdkonna juht </w:t>
      </w:r>
      <w:r w:rsidR="007B0CFE">
        <w:rPr>
          <w:rFonts w:eastAsia="Calibri"/>
          <w:b/>
          <w:bCs/>
        </w:rPr>
        <w:t>Margus Pallas</w:t>
      </w:r>
      <w:r w:rsidR="005D52A2" w:rsidRPr="00ED706A">
        <w:rPr>
          <w:rFonts w:eastAsia="Calibri"/>
        </w:rPr>
        <w:t>,</w:t>
      </w:r>
      <w:r w:rsidR="00A40AFD" w:rsidRPr="00ED706A">
        <w:t xml:space="preserve"> teiselt poolt,</w:t>
      </w:r>
      <w:r w:rsidR="00A40AFD" w:rsidRPr="004D4A66">
        <w:t xml:space="preserve"> </w:t>
      </w:r>
    </w:p>
    <w:p w14:paraId="64E077BF" w14:textId="77777777" w:rsidR="00EE1E69" w:rsidRDefault="00EE1E69" w:rsidP="00AA3D69">
      <w:pPr>
        <w:jc w:val="both"/>
      </w:pPr>
    </w:p>
    <w:p w14:paraId="125ECD8E" w14:textId="77777777" w:rsidR="004D4A66" w:rsidRDefault="00B97E30" w:rsidP="00AA3D69">
      <w:pPr>
        <w:jc w:val="both"/>
      </w:pPr>
      <w:r w:rsidRPr="004D4A66">
        <w:t xml:space="preserve">keda nimetatakse edaspidi </w:t>
      </w:r>
      <w:r w:rsidR="00FD5649" w:rsidRPr="004D4A66">
        <w:rPr>
          <w:b/>
        </w:rPr>
        <w:t>p</w:t>
      </w:r>
      <w:r w:rsidRPr="004D4A66">
        <w:rPr>
          <w:b/>
        </w:rPr>
        <w:t xml:space="preserve">ool </w:t>
      </w:r>
      <w:r w:rsidRPr="004D4A66">
        <w:t xml:space="preserve">või </w:t>
      </w:r>
      <w:r w:rsidR="00CF7FC1" w:rsidRPr="004D4A66">
        <w:t>ühiselt</w:t>
      </w:r>
      <w:r w:rsidRPr="004D4A66">
        <w:t xml:space="preserve"> </w:t>
      </w:r>
      <w:r w:rsidR="00FD5649" w:rsidRPr="004D4A66">
        <w:rPr>
          <w:b/>
        </w:rPr>
        <w:t>p</w:t>
      </w:r>
      <w:r w:rsidRPr="004D4A66">
        <w:rPr>
          <w:b/>
        </w:rPr>
        <w:t>ool</w:t>
      </w:r>
      <w:r w:rsidR="00CF7FC1" w:rsidRPr="004D4A66">
        <w:rPr>
          <w:b/>
        </w:rPr>
        <w:t>ed</w:t>
      </w:r>
      <w:r w:rsidR="00A40AFD" w:rsidRPr="004D4A66">
        <w:t>,</w:t>
      </w:r>
    </w:p>
    <w:p w14:paraId="5A007B07" w14:textId="77777777" w:rsidR="004D4A66" w:rsidRDefault="004D4A66" w:rsidP="00AA3D69">
      <w:pPr>
        <w:jc w:val="both"/>
      </w:pPr>
    </w:p>
    <w:p w14:paraId="5F7CAF75" w14:textId="1EE6B0F2" w:rsidR="00B97E30" w:rsidRPr="00870605" w:rsidRDefault="00B97E30" w:rsidP="00AA3D69">
      <w:pPr>
        <w:jc w:val="both"/>
      </w:pPr>
      <w:r w:rsidRPr="004D4A66">
        <w:t xml:space="preserve">sõlmisid </w:t>
      </w:r>
      <w:r w:rsidR="004D4A66">
        <w:t xml:space="preserve">käesoleva lepingu, edaspidi </w:t>
      </w:r>
      <w:r w:rsidR="004D4A66">
        <w:rPr>
          <w:b/>
        </w:rPr>
        <w:t xml:space="preserve">leping, </w:t>
      </w:r>
      <w:r w:rsidR="004D4A66">
        <w:t>alljärgnevas</w:t>
      </w:r>
      <w:r w:rsidRPr="004D4A66">
        <w:t>:</w:t>
      </w:r>
    </w:p>
    <w:p w14:paraId="4D63F544" w14:textId="77777777" w:rsidR="00B97E30" w:rsidRPr="00870605" w:rsidRDefault="00B97E30" w:rsidP="00AA3D69">
      <w:pPr>
        <w:jc w:val="both"/>
      </w:pPr>
    </w:p>
    <w:p w14:paraId="0EC522C6" w14:textId="77777777" w:rsidR="00B97E30" w:rsidRPr="008D67AA" w:rsidRDefault="004D4A66" w:rsidP="008D67AA">
      <w:pPr>
        <w:pStyle w:val="ListParagraph"/>
        <w:numPr>
          <w:ilvl w:val="0"/>
          <w:numId w:val="12"/>
        </w:numPr>
        <w:jc w:val="both"/>
        <w:rPr>
          <w:b/>
        </w:rPr>
      </w:pPr>
      <w:r w:rsidRPr="008D67AA">
        <w:rPr>
          <w:b/>
        </w:rPr>
        <w:t>Lepingu lisad</w:t>
      </w:r>
    </w:p>
    <w:p w14:paraId="3BD3BD14" w14:textId="77777777" w:rsidR="00B97E30" w:rsidRPr="00870605" w:rsidRDefault="004946A1" w:rsidP="008D67AA">
      <w:pPr>
        <w:pStyle w:val="ListParagraph"/>
        <w:numPr>
          <w:ilvl w:val="1"/>
          <w:numId w:val="13"/>
        </w:numPr>
        <w:jc w:val="both"/>
      </w:pPr>
      <w:r>
        <w:t>Lepingule lisatakse järgmised l</w:t>
      </w:r>
      <w:r w:rsidR="00B97E30" w:rsidRPr="00870605">
        <w:t>isad:</w:t>
      </w:r>
    </w:p>
    <w:p w14:paraId="4509761E" w14:textId="4D06DFA0" w:rsidR="008D67AA" w:rsidRDefault="00FC557F" w:rsidP="008D67AA">
      <w:pPr>
        <w:pStyle w:val="ListParagraph"/>
        <w:numPr>
          <w:ilvl w:val="2"/>
          <w:numId w:val="13"/>
        </w:numPr>
        <w:jc w:val="both"/>
      </w:pPr>
      <w:r w:rsidRPr="00870605">
        <w:t xml:space="preserve">Lisa 1 – </w:t>
      </w:r>
      <w:r w:rsidR="00DD270D">
        <w:t xml:space="preserve">kasutusse antava </w:t>
      </w:r>
      <w:r w:rsidR="00A4672A">
        <w:t>teeosa</w:t>
      </w:r>
      <w:r w:rsidR="00B97E30" w:rsidRPr="00870605">
        <w:t xml:space="preserve"> plaan ;</w:t>
      </w:r>
    </w:p>
    <w:p w14:paraId="17052C2D" w14:textId="1A710248" w:rsidR="00B97E30" w:rsidRPr="00870605" w:rsidRDefault="00FC557F" w:rsidP="008D67AA">
      <w:pPr>
        <w:pStyle w:val="ListParagraph"/>
        <w:numPr>
          <w:ilvl w:val="2"/>
          <w:numId w:val="13"/>
        </w:numPr>
        <w:jc w:val="both"/>
      </w:pPr>
      <w:r w:rsidRPr="00870605">
        <w:t xml:space="preserve">Lisa 2 – </w:t>
      </w:r>
      <w:r w:rsidR="00A4672A">
        <w:t xml:space="preserve">teeosa </w:t>
      </w:r>
      <w:r w:rsidR="00B97E30" w:rsidRPr="00870605">
        <w:t>üleandmise-vastuvõtmise akt, milles on fikseeritud</w:t>
      </w:r>
      <w:r w:rsidR="00A4672A">
        <w:t xml:space="preserve"> teeosa </w:t>
      </w:r>
      <w:r w:rsidR="00B97E30" w:rsidRPr="00870605">
        <w:t xml:space="preserve">seisund </w:t>
      </w:r>
      <w:r w:rsidR="001D479C">
        <w:t>l</w:t>
      </w:r>
      <w:r w:rsidR="00DD5AE4" w:rsidRPr="00870605">
        <w:t xml:space="preserve">epingu jõustumisel. </w:t>
      </w:r>
      <w:r w:rsidR="00766B6F" w:rsidRPr="00870605">
        <w:t xml:space="preserve"> </w:t>
      </w:r>
    </w:p>
    <w:p w14:paraId="3C7C7491" w14:textId="77777777" w:rsidR="00B97E30" w:rsidRPr="00870605" w:rsidRDefault="00B97E30" w:rsidP="00AA3D69">
      <w:pPr>
        <w:jc w:val="both"/>
      </w:pPr>
    </w:p>
    <w:p w14:paraId="0D90BDB0" w14:textId="77777777" w:rsidR="00B97E30" w:rsidRPr="008D67AA" w:rsidRDefault="00B97E30" w:rsidP="008D67AA">
      <w:pPr>
        <w:pStyle w:val="ListParagraph"/>
        <w:numPr>
          <w:ilvl w:val="0"/>
          <w:numId w:val="13"/>
        </w:numPr>
        <w:jc w:val="both"/>
        <w:rPr>
          <w:b/>
        </w:rPr>
      </w:pPr>
      <w:r w:rsidRPr="008D67AA">
        <w:rPr>
          <w:b/>
        </w:rPr>
        <w:t>Lepingu objekt ja tähtaeg</w:t>
      </w:r>
    </w:p>
    <w:p w14:paraId="04C9C8B5" w14:textId="6AAA2F22" w:rsidR="00B97E30" w:rsidRPr="00DB43CE" w:rsidRDefault="00F972A5" w:rsidP="00E23E2D">
      <w:pPr>
        <w:pStyle w:val="ListParagraph"/>
        <w:numPr>
          <w:ilvl w:val="1"/>
          <w:numId w:val="13"/>
        </w:numPr>
        <w:jc w:val="both"/>
        <w:rPr>
          <w:i/>
          <w:iCs/>
        </w:rPr>
      </w:pPr>
      <w:r>
        <w:t xml:space="preserve">Lepinguga annab </w:t>
      </w:r>
      <w:r w:rsidR="00FB70A5">
        <w:t xml:space="preserve">RMK kasutajale </w:t>
      </w:r>
      <w:r>
        <w:t xml:space="preserve">tähtajaliseks </w:t>
      </w:r>
      <w:r w:rsidRPr="004D4A66">
        <w:t xml:space="preserve">kasutamiseks </w:t>
      </w:r>
      <w:r w:rsidR="00F41C85">
        <w:t xml:space="preserve">lepingu objekti </w:t>
      </w:r>
      <w:r w:rsidR="002072C8" w:rsidRPr="004D4A66">
        <w:t xml:space="preserve">- </w:t>
      </w:r>
      <w:r w:rsidR="00045B6F" w:rsidRPr="00BC5DCF">
        <w:rPr>
          <w:b/>
          <w:bCs/>
        </w:rPr>
        <w:t xml:space="preserve">Tuumaaia tee </w:t>
      </w:r>
      <w:r w:rsidR="00045B6F" w:rsidRPr="00045B6F">
        <w:t xml:space="preserve">(nr 7180710) </w:t>
      </w:r>
      <w:r w:rsidR="00045B6F" w:rsidRPr="003E2D18">
        <w:rPr>
          <w:b/>
          <w:bCs/>
        </w:rPr>
        <w:t xml:space="preserve">osa </w:t>
      </w:r>
      <w:r w:rsidR="003E2D18" w:rsidRPr="003E2D18">
        <w:rPr>
          <w:b/>
          <w:bCs/>
        </w:rPr>
        <w:t>ehitusmaterjali veoks</w:t>
      </w:r>
      <w:r w:rsidR="003E2D18">
        <w:t xml:space="preserve"> </w:t>
      </w:r>
      <w:r w:rsidR="007C18FE">
        <w:t>ligikaud</w:t>
      </w:r>
      <w:r w:rsidR="003E5C4B">
        <w:t xml:space="preserve">se </w:t>
      </w:r>
      <w:r w:rsidR="00DD270D">
        <w:t xml:space="preserve">pikkusega </w:t>
      </w:r>
      <w:r w:rsidR="009B1945">
        <w:t>585 meetrit</w:t>
      </w:r>
      <w:r w:rsidR="001D479C">
        <w:rPr>
          <w:rFonts w:eastAsia="Calibri"/>
          <w:b/>
        </w:rPr>
        <w:t xml:space="preserve">, </w:t>
      </w:r>
      <w:r w:rsidR="00A51E91" w:rsidRPr="004D4A66">
        <w:t xml:space="preserve">edaspidi </w:t>
      </w:r>
      <w:r w:rsidR="00D42293">
        <w:rPr>
          <w:b/>
        </w:rPr>
        <w:t>tee</w:t>
      </w:r>
      <w:r w:rsidR="00A51E91" w:rsidRPr="004D4A66">
        <w:t xml:space="preserve"> </w:t>
      </w:r>
      <w:r w:rsidR="00393771">
        <w:rPr>
          <w:rFonts w:eastAsia="Calibri"/>
        </w:rPr>
        <w:t>Harju maakonnas</w:t>
      </w:r>
      <w:r w:rsidR="00A40AFD" w:rsidRPr="008D67AA">
        <w:rPr>
          <w:rFonts w:eastAsia="Calibri"/>
        </w:rPr>
        <w:t xml:space="preserve"> </w:t>
      </w:r>
      <w:r w:rsidR="00C1034E">
        <w:rPr>
          <w:rFonts w:eastAsia="Calibri"/>
        </w:rPr>
        <w:t xml:space="preserve">Saku </w:t>
      </w:r>
      <w:r w:rsidR="00B62D74">
        <w:rPr>
          <w:rFonts w:eastAsia="Calibri"/>
        </w:rPr>
        <w:t>v</w:t>
      </w:r>
      <w:r w:rsidR="00C1034E">
        <w:rPr>
          <w:rFonts w:eastAsia="Calibri"/>
        </w:rPr>
        <w:t xml:space="preserve">allas </w:t>
      </w:r>
      <w:r w:rsidR="00A40AFD" w:rsidRPr="008D67AA">
        <w:rPr>
          <w:rFonts w:eastAsia="Calibri"/>
        </w:rPr>
        <w:t xml:space="preserve"> </w:t>
      </w:r>
      <w:r w:rsidR="00B62D74">
        <w:rPr>
          <w:rFonts w:eastAsia="Calibri"/>
        </w:rPr>
        <w:t xml:space="preserve">Männiku </w:t>
      </w:r>
      <w:r w:rsidR="00466859">
        <w:rPr>
          <w:rFonts w:eastAsia="Calibri"/>
        </w:rPr>
        <w:t xml:space="preserve">külas </w:t>
      </w:r>
      <w:r w:rsidR="00B97E30" w:rsidRPr="004D4A66">
        <w:t>asuva</w:t>
      </w:r>
      <w:r w:rsidR="00A51E91" w:rsidRPr="004D4A66">
        <w:t>st</w:t>
      </w:r>
      <w:r w:rsidR="00B97E30" w:rsidRPr="004D4A66">
        <w:t xml:space="preserve"> </w:t>
      </w:r>
      <w:r w:rsidR="00A51E91" w:rsidRPr="004D4A66">
        <w:t xml:space="preserve">kinnisasjast </w:t>
      </w:r>
      <w:r w:rsidR="005D7BA8" w:rsidRPr="004D4A66">
        <w:t xml:space="preserve">lähiaadressiga </w:t>
      </w:r>
      <w:r w:rsidR="00E85C81">
        <w:rPr>
          <w:b/>
        </w:rPr>
        <w:t>Viimsi Metskond 19</w:t>
      </w:r>
      <w:r w:rsidR="005D7BA8" w:rsidRPr="004D4A66">
        <w:t xml:space="preserve"> </w:t>
      </w:r>
      <w:r w:rsidR="00B97E30" w:rsidRPr="004D4A66">
        <w:t>(</w:t>
      </w:r>
      <w:r w:rsidR="00E23E2D" w:rsidRPr="00B856B9">
        <w:rPr>
          <w:rFonts w:eastAsia="Calibri"/>
        </w:rPr>
        <w:t xml:space="preserve">kinnistusregistriosa number </w:t>
      </w:r>
      <w:r w:rsidR="00C87B71">
        <w:rPr>
          <w:rFonts w:eastAsia="Calibri"/>
        </w:rPr>
        <w:t>14558102</w:t>
      </w:r>
      <w:r w:rsidR="00CD4200">
        <w:rPr>
          <w:rFonts w:eastAsia="Calibri"/>
        </w:rPr>
        <w:t>,</w:t>
      </w:r>
      <w:r w:rsidR="00E23E2D" w:rsidRPr="00B856B9">
        <w:rPr>
          <w:rFonts w:eastAsia="Calibri"/>
        </w:rPr>
        <w:t xml:space="preserve"> </w:t>
      </w:r>
      <w:r w:rsidR="00B97E30" w:rsidRPr="004D4A66">
        <w:t xml:space="preserve">katastritunnus </w:t>
      </w:r>
      <w:r w:rsidR="00EF394E" w:rsidRPr="00EF394E">
        <w:rPr>
          <w:bCs/>
        </w:rPr>
        <w:t>71801:001:0133</w:t>
      </w:r>
      <w:r w:rsidR="005F5E42" w:rsidRPr="008D67AA">
        <w:rPr>
          <w:i/>
          <w:iCs/>
        </w:rPr>
        <w:t>,</w:t>
      </w:r>
      <w:r w:rsidR="00B97E30" w:rsidRPr="004D4A66">
        <w:t xml:space="preserve"> </w:t>
      </w:r>
      <w:r w:rsidR="00B97E30" w:rsidRPr="00DB43CE">
        <w:t xml:space="preserve">pindala </w:t>
      </w:r>
      <w:r w:rsidR="00547CBF" w:rsidRPr="00DB43CE">
        <w:t>483,17</w:t>
      </w:r>
      <w:r w:rsidR="00A40AFD" w:rsidRPr="00DB43CE">
        <w:rPr>
          <w:rFonts w:eastAsia="Calibri"/>
        </w:rPr>
        <w:t xml:space="preserve"> </w:t>
      </w:r>
      <w:r w:rsidR="005D7BA8" w:rsidRPr="00DB43CE">
        <w:t>ha, riigi kinnisvara</w:t>
      </w:r>
      <w:r w:rsidR="00B97E30" w:rsidRPr="00DB43CE">
        <w:t>reg</w:t>
      </w:r>
      <w:r w:rsidR="003E13A4" w:rsidRPr="00DB43CE">
        <w:t>istri objekti kood</w:t>
      </w:r>
      <w:r w:rsidR="00B97E30" w:rsidRPr="00DB43CE">
        <w:t xml:space="preserve"> </w:t>
      </w:r>
      <w:r w:rsidR="00FC76C4" w:rsidRPr="00DB43CE">
        <w:t>KV6421</w:t>
      </w:r>
      <w:r w:rsidR="005E4B26" w:rsidRPr="00DB43CE">
        <w:rPr>
          <w:rFonts w:eastAsia="Calibri"/>
        </w:rPr>
        <w:t>,</w:t>
      </w:r>
      <w:r w:rsidR="005E4B26" w:rsidRPr="00DB43CE">
        <w:t xml:space="preserve"> </w:t>
      </w:r>
      <w:r w:rsidR="005E4B26" w:rsidRPr="00DB43CE">
        <w:rPr>
          <w:rFonts w:eastAsia="Calibri"/>
        </w:rPr>
        <w:t xml:space="preserve">sihtotstarve </w:t>
      </w:r>
      <w:r w:rsidR="00DB43CE" w:rsidRPr="00DB43CE">
        <w:t>maatulundusmaa 100%).</w:t>
      </w:r>
    </w:p>
    <w:p w14:paraId="5285942B" w14:textId="0C9EB28A" w:rsidR="00EF1C15" w:rsidRPr="008549BC" w:rsidRDefault="000758F2" w:rsidP="006710D0">
      <w:pPr>
        <w:pStyle w:val="ListParagraph"/>
        <w:numPr>
          <w:ilvl w:val="1"/>
          <w:numId w:val="13"/>
        </w:numPr>
        <w:jc w:val="both"/>
      </w:pPr>
      <w:r>
        <w:t xml:space="preserve">Tee </w:t>
      </w:r>
      <w:r w:rsidR="00F972A5">
        <w:t xml:space="preserve">üleandmine </w:t>
      </w:r>
      <w:r w:rsidR="006710D0">
        <w:t>kasutajale</w:t>
      </w:r>
      <w:r w:rsidR="00B97E30" w:rsidRPr="008549BC">
        <w:t xml:space="preserve"> vormistatakse kirjaliku üleandmise-vastuvõtmise aktiga, </w:t>
      </w:r>
      <w:r w:rsidR="00F972A5">
        <w:t>millele kirjutavad alla mõlema p</w:t>
      </w:r>
      <w:r w:rsidR="00B97E30" w:rsidRPr="008549BC">
        <w:t xml:space="preserve">oole esindajad. </w:t>
      </w:r>
      <w:r w:rsidR="00752312" w:rsidRPr="00752312">
        <w:t xml:space="preserve">Üleandmise-vastuvõtmise akti allakirjutamisega loetakse tee </w:t>
      </w:r>
      <w:r w:rsidR="006710D0">
        <w:t>kasutusse antuks</w:t>
      </w:r>
      <w:r w:rsidR="00752312" w:rsidRPr="00752312">
        <w:t>.</w:t>
      </w:r>
    </w:p>
    <w:p w14:paraId="69921AEC" w14:textId="6D1360D7" w:rsidR="00B97E30" w:rsidRPr="00ED706A" w:rsidRDefault="00B97E30" w:rsidP="00ED2B56">
      <w:pPr>
        <w:pStyle w:val="ListParagraph"/>
        <w:numPr>
          <w:ilvl w:val="1"/>
          <w:numId w:val="13"/>
        </w:numPr>
        <w:jc w:val="both"/>
        <w:rPr>
          <w:rFonts w:eastAsia="Calibri"/>
          <w:szCs w:val="22"/>
        </w:rPr>
      </w:pPr>
      <w:r w:rsidRPr="008549BC">
        <w:t xml:space="preserve">Leping jõustub </w:t>
      </w:r>
      <w:r w:rsidR="00F972A5">
        <w:t>l</w:t>
      </w:r>
      <w:r w:rsidR="00766B6F" w:rsidRPr="008549BC">
        <w:t xml:space="preserve">epingu </w:t>
      </w:r>
      <w:r w:rsidR="008D67AA">
        <w:t>allakirjutamise</w:t>
      </w:r>
      <w:r w:rsidR="005345D1">
        <w:t>l</w:t>
      </w:r>
      <w:r w:rsidR="008D67AA">
        <w:t xml:space="preserve"> </w:t>
      </w:r>
      <w:r w:rsidR="001C7B5D">
        <w:rPr>
          <w:iCs/>
        </w:rPr>
        <w:t>ja</w:t>
      </w:r>
      <w:r w:rsidRPr="00353247">
        <w:t xml:space="preserve"> kehtib kuni</w:t>
      </w:r>
      <w:r w:rsidR="004D4A66">
        <w:t xml:space="preserve"> </w:t>
      </w:r>
      <w:sdt>
        <w:sdtPr>
          <w:rPr>
            <w:rFonts w:eastAsia="Calibri"/>
            <w:b/>
            <w:szCs w:val="22"/>
          </w:rPr>
          <w:id w:val="155658638"/>
          <w:placeholder>
            <w:docPart w:val="089FC677BDE54AB7ABA301D02219A474"/>
          </w:placeholder>
          <w:date w:fullDate="2025-11-30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6710D0">
            <w:rPr>
              <w:rFonts w:eastAsia="Calibri"/>
              <w:b/>
              <w:szCs w:val="22"/>
            </w:rPr>
            <w:t>30.11.2025</w:t>
          </w:r>
        </w:sdtContent>
      </w:sdt>
      <w:r w:rsidR="004D4A66" w:rsidRPr="008D67AA">
        <w:rPr>
          <w:rFonts w:eastAsia="Calibri"/>
          <w:szCs w:val="22"/>
        </w:rPr>
        <w:t xml:space="preserve"> </w:t>
      </w:r>
      <w:r w:rsidRPr="00353247">
        <w:t>(kaasaarvatud</w:t>
      </w:r>
      <w:r w:rsidRPr="00ED706A">
        <w:t>).</w:t>
      </w:r>
      <w:r w:rsidR="00ED2B56" w:rsidRPr="00ED706A">
        <w:t xml:space="preserve"> Lepingu</w:t>
      </w:r>
      <w:r w:rsidR="00345749" w:rsidRPr="00ED706A">
        <w:t xml:space="preserve"> tähtaega võib pikendada </w:t>
      </w:r>
      <w:r w:rsidR="008535BC" w:rsidRPr="00ED706A">
        <w:t>poolte kirjalikul kokkuleppel</w:t>
      </w:r>
      <w:r w:rsidR="00ED2B56" w:rsidRPr="00ED706A">
        <w:t>.</w:t>
      </w:r>
    </w:p>
    <w:p w14:paraId="251FBFC1" w14:textId="3CAE61B4" w:rsidR="00227FF5" w:rsidRDefault="00F972A5" w:rsidP="00D22F76">
      <w:pPr>
        <w:pStyle w:val="ListParagraph"/>
        <w:numPr>
          <w:ilvl w:val="1"/>
          <w:numId w:val="13"/>
        </w:numPr>
        <w:jc w:val="both"/>
      </w:pPr>
      <w:r>
        <w:t xml:space="preserve">Lepingu allakirjutamisega </w:t>
      </w:r>
      <w:r w:rsidR="004F56A5" w:rsidRPr="008549BC">
        <w:t>kinnitab</w:t>
      </w:r>
      <w:r w:rsidR="004F56A5">
        <w:t xml:space="preserve"> </w:t>
      </w:r>
      <w:r w:rsidR="00ED706A">
        <w:t>kasutaja</w:t>
      </w:r>
      <w:r w:rsidR="00227FF5" w:rsidRPr="008549BC">
        <w:t>, et on üle vaadanud kasu</w:t>
      </w:r>
      <w:r>
        <w:t xml:space="preserve">tusse antava </w:t>
      </w:r>
      <w:r w:rsidR="00291625">
        <w:t>tee</w:t>
      </w:r>
      <w:r>
        <w:t>, tutvunud l</w:t>
      </w:r>
      <w:r w:rsidR="00227FF5" w:rsidRPr="008549BC">
        <w:t>epingu lisadega ja on eelnimetatud andmete a</w:t>
      </w:r>
      <w:r>
        <w:t xml:space="preserve">lusel teadlik kasutusse antava </w:t>
      </w:r>
      <w:r w:rsidR="00FB208C">
        <w:t>tee</w:t>
      </w:r>
      <w:r w:rsidR="00227FF5" w:rsidRPr="008549BC">
        <w:t xml:space="preserve"> paiknemisest, ligipääsuvõimalustest, suurusest</w:t>
      </w:r>
      <w:r w:rsidR="00FB208C">
        <w:t>,</w:t>
      </w:r>
      <w:r w:rsidR="00227FF5" w:rsidRPr="008549BC">
        <w:t xml:space="preserve"> piiridest</w:t>
      </w:r>
      <w:r w:rsidR="00FB208C">
        <w:t xml:space="preserve"> ja kasutustingimustest</w:t>
      </w:r>
      <w:r w:rsidR="00227FF5" w:rsidRPr="008549BC">
        <w:t>.</w:t>
      </w:r>
    </w:p>
    <w:p w14:paraId="4E0C17CB" w14:textId="77777777" w:rsidR="00F9508F" w:rsidRPr="008549BC" w:rsidRDefault="00F9508F" w:rsidP="00F9508F">
      <w:pPr>
        <w:jc w:val="both"/>
      </w:pPr>
    </w:p>
    <w:p w14:paraId="43F8D62D" w14:textId="77777777" w:rsidR="00DD5AE4" w:rsidRPr="008549BC" w:rsidRDefault="00DD5AE4" w:rsidP="00AA3D69">
      <w:pPr>
        <w:jc w:val="both"/>
      </w:pPr>
    </w:p>
    <w:p w14:paraId="3C3D4AF3" w14:textId="112CE19F" w:rsidR="00B97E30" w:rsidRPr="00D22F76" w:rsidRDefault="007020A9" w:rsidP="00D22F76">
      <w:pPr>
        <w:pStyle w:val="ListParagraph"/>
        <w:numPr>
          <w:ilvl w:val="0"/>
          <w:numId w:val="13"/>
        </w:numPr>
        <w:jc w:val="both"/>
        <w:rPr>
          <w:b/>
        </w:rPr>
      </w:pPr>
      <w:r>
        <w:rPr>
          <w:b/>
        </w:rPr>
        <w:t xml:space="preserve">Kasutaja </w:t>
      </w:r>
      <w:r w:rsidR="00B97E30" w:rsidRPr="00D22F76">
        <w:rPr>
          <w:b/>
        </w:rPr>
        <w:t>kohustused</w:t>
      </w:r>
    </w:p>
    <w:p w14:paraId="16711483" w14:textId="0131897D" w:rsidR="00B97E30" w:rsidRPr="008549BC" w:rsidRDefault="007020A9" w:rsidP="00D22F76">
      <w:pPr>
        <w:pStyle w:val="ListParagraph"/>
        <w:numPr>
          <w:ilvl w:val="1"/>
          <w:numId w:val="13"/>
        </w:numPr>
        <w:jc w:val="both"/>
      </w:pPr>
      <w:r>
        <w:t xml:space="preserve">Kasutaja </w:t>
      </w:r>
      <w:r w:rsidR="00B97E30" w:rsidRPr="008549BC">
        <w:t>kohustub:</w:t>
      </w:r>
    </w:p>
    <w:p w14:paraId="0B2C9CF7" w14:textId="5074C7BF" w:rsidR="00B97E30" w:rsidRPr="00302EC4" w:rsidRDefault="00302EC4" w:rsidP="00302EC4">
      <w:pPr>
        <w:numPr>
          <w:ilvl w:val="2"/>
          <w:numId w:val="13"/>
        </w:numPr>
        <w:rPr>
          <w:kern w:val="28"/>
        </w:rPr>
      </w:pPr>
      <w:r w:rsidRPr="002F696A">
        <w:rPr>
          <w:noProof/>
        </w:rPr>
        <w:t xml:space="preserve">kasutama teed </w:t>
      </w:r>
      <w:r w:rsidRPr="00297073">
        <w:rPr>
          <w:kern w:val="28"/>
        </w:rPr>
        <w:t xml:space="preserve">taotluses nimetatud eesmärgil kooskõlas kehtivate õigusaktidega ja järgima </w:t>
      </w:r>
      <w:r>
        <w:rPr>
          <w:kern w:val="28"/>
        </w:rPr>
        <w:t>tee</w:t>
      </w:r>
      <w:r w:rsidRPr="00297073">
        <w:rPr>
          <w:kern w:val="28"/>
        </w:rPr>
        <w:t xml:space="preserve"> kasutamisel kõiki õigusaktidest tulenevaid kitsendusi;</w:t>
      </w:r>
    </w:p>
    <w:p w14:paraId="665B18D2" w14:textId="58E08E91" w:rsidR="005F7243" w:rsidRDefault="005A21F5" w:rsidP="00D42C13">
      <w:pPr>
        <w:pStyle w:val="ListParagraph"/>
        <w:numPr>
          <w:ilvl w:val="2"/>
          <w:numId w:val="13"/>
        </w:numPr>
        <w:jc w:val="both"/>
      </w:pPr>
      <w:r>
        <w:t xml:space="preserve">võimaldama RMK-l, tema töövõtjatel ja </w:t>
      </w:r>
      <w:r w:rsidR="002223F4">
        <w:t>kolmandatel piirkonna maaomanikel</w:t>
      </w:r>
      <w:r>
        <w:t xml:space="preserve"> piiranguteta tee kasutamist liiklemiseks ja metsamajanduslikeks tegevusteks (sh metsamaterjali ladustamiseks tee kaitsevööndis, metsamaterjali laadimistöödeks, raietöödeks jmt); </w:t>
      </w:r>
    </w:p>
    <w:p w14:paraId="387DA458" w14:textId="77777777" w:rsidR="00800042" w:rsidRDefault="005A21F5" w:rsidP="005A21F5">
      <w:pPr>
        <w:pStyle w:val="ListParagraph"/>
        <w:numPr>
          <w:ilvl w:val="2"/>
          <w:numId w:val="13"/>
        </w:numPr>
        <w:jc w:val="both"/>
      </w:pPr>
      <w:r>
        <w:t xml:space="preserve">teatama kasutusse andjale vähemalt üks (1) nädal ette kasutatava metsatee ajutisest sulgemisest või seal liikluse piiramisest; </w:t>
      </w:r>
    </w:p>
    <w:p w14:paraId="1FE88BA5" w14:textId="2DD3EAA4" w:rsidR="00800042" w:rsidRDefault="005A21F5" w:rsidP="005A21F5">
      <w:pPr>
        <w:pStyle w:val="ListParagraph"/>
        <w:numPr>
          <w:ilvl w:val="2"/>
          <w:numId w:val="13"/>
        </w:numPr>
        <w:jc w:val="both"/>
      </w:pPr>
      <w:r>
        <w:t>teatama viivitamatult igast teel toimunud õnnetusjuhtumist jms, võttes kohe tarvitusele abinõud edasiste kahjude ärahoidmiseks ja tagajärgede likvideerimiseks;</w:t>
      </w:r>
    </w:p>
    <w:p w14:paraId="1CBB9978" w14:textId="79919E16" w:rsidR="00800042" w:rsidRDefault="005A21F5" w:rsidP="005A21F5">
      <w:pPr>
        <w:pStyle w:val="ListParagraph"/>
        <w:numPr>
          <w:ilvl w:val="2"/>
          <w:numId w:val="13"/>
        </w:numPr>
        <w:jc w:val="both"/>
      </w:pPr>
      <w:r>
        <w:lastRenderedPageBreak/>
        <w:t>taotlema RMK-</w:t>
      </w:r>
      <w:proofErr w:type="spellStart"/>
      <w:r>
        <w:t>lt</w:t>
      </w:r>
      <w:proofErr w:type="spellEnd"/>
      <w:r>
        <w:t xml:space="preserve"> eelnevat kirjalikku nõusolekut tee ümberehitustöödeks</w:t>
      </w:r>
      <w:r w:rsidR="00DF6A6F">
        <w:t xml:space="preserve"> (näiteks möödasõidutasku</w:t>
      </w:r>
      <w:r w:rsidR="00FA1D5B">
        <w:t>te rajamine)</w:t>
      </w:r>
      <w:r>
        <w:t xml:space="preserve">; </w:t>
      </w:r>
    </w:p>
    <w:p w14:paraId="19FF9E42" w14:textId="77777777" w:rsidR="000A6F19" w:rsidRDefault="000A6F19" w:rsidP="000A6F19">
      <w:pPr>
        <w:pStyle w:val="ListParagraph"/>
        <w:numPr>
          <w:ilvl w:val="2"/>
          <w:numId w:val="13"/>
        </w:numPr>
        <w:jc w:val="both"/>
      </w:pPr>
      <w:r>
        <w:t>tagama teel ja selle lähimas ümbruses heakorra ning vajadusel jäätmekäitluse;</w:t>
      </w:r>
    </w:p>
    <w:p w14:paraId="2DA1F832" w14:textId="4B37E79E" w:rsidR="002600DC" w:rsidRDefault="003F0954" w:rsidP="000A6F19">
      <w:pPr>
        <w:pStyle w:val="ListParagraph"/>
        <w:numPr>
          <w:ilvl w:val="2"/>
          <w:numId w:val="13"/>
        </w:numPr>
        <w:jc w:val="both"/>
      </w:pPr>
      <w:r>
        <w:t>v</w:t>
      </w:r>
      <w:r w:rsidR="002600DC">
        <w:t>ajadusel paigaldama liikluskorraldus</w:t>
      </w:r>
      <w:r>
        <w:t>vahendid;</w:t>
      </w:r>
    </w:p>
    <w:p w14:paraId="39887131" w14:textId="77777777" w:rsidR="00A54085" w:rsidRDefault="005A21F5" w:rsidP="005A21F5">
      <w:pPr>
        <w:pStyle w:val="ListParagraph"/>
        <w:numPr>
          <w:ilvl w:val="2"/>
          <w:numId w:val="13"/>
        </w:numPr>
        <w:jc w:val="both"/>
      </w:pPr>
      <w:r>
        <w:t xml:space="preserve">mitte kahjustama oma tegevusega kasutusalale jäävaid ja sellega piirnevaid maaparandussüsteeme ja juurdepääsuteid; </w:t>
      </w:r>
    </w:p>
    <w:p w14:paraId="5E08CAD6" w14:textId="11ADAF2C" w:rsidR="00A54085" w:rsidRDefault="005A21F5" w:rsidP="00883384">
      <w:pPr>
        <w:pStyle w:val="ListParagraph"/>
        <w:numPr>
          <w:ilvl w:val="2"/>
          <w:numId w:val="13"/>
        </w:numPr>
        <w:jc w:val="both"/>
      </w:pPr>
      <w:r>
        <w:t xml:space="preserve">tagama </w:t>
      </w:r>
      <w:r w:rsidR="008B4F3F">
        <w:t xml:space="preserve">kasutusperioodi </w:t>
      </w:r>
      <w:r>
        <w:t>lõppedes tee</w:t>
      </w:r>
      <w:r w:rsidR="008B4F3F">
        <w:t xml:space="preserve"> kasutuseelse </w:t>
      </w:r>
      <w:r>
        <w:t>seisundi</w:t>
      </w:r>
      <w:r w:rsidR="004C447E">
        <w:t xml:space="preserve"> kusjuures ehitusmaterjalide veoga mustkattele</w:t>
      </w:r>
      <w:r w:rsidR="00D329CF">
        <w:t xml:space="preserve"> ja teelt </w:t>
      </w:r>
      <w:proofErr w:type="spellStart"/>
      <w:r w:rsidR="00C10461">
        <w:t>mahasõitude</w:t>
      </w:r>
      <w:proofErr w:type="spellEnd"/>
      <w:r w:rsidR="00C10461">
        <w:t xml:space="preserve"> kahjustused tuleb likvideerida hiljemalt</w:t>
      </w:r>
      <w:r w:rsidR="001E3750">
        <w:t xml:space="preserve"> 6 kuu jooksul peale kasutuse lõppu. </w:t>
      </w:r>
      <w:r w:rsidR="00D329CF">
        <w:t xml:space="preserve"> </w:t>
      </w:r>
      <w:r>
        <w:t xml:space="preserve"> </w:t>
      </w:r>
    </w:p>
    <w:p w14:paraId="139F3691" w14:textId="47DC2486" w:rsidR="00F020E9" w:rsidRDefault="00F020E9" w:rsidP="004C447E">
      <w:pPr>
        <w:pStyle w:val="ListParagraph"/>
      </w:pPr>
    </w:p>
    <w:p w14:paraId="126E8737" w14:textId="77777777" w:rsidR="008B410E" w:rsidRPr="00870605" w:rsidRDefault="00DA78FB" w:rsidP="00474CE5">
      <w:pPr>
        <w:pStyle w:val="ListParagraph"/>
        <w:jc w:val="both"/>
      </w:pPr>
      <w:r w:rsidRPr="00870605">
        <w:t xml:space="preserve"> </w:t>
      </w:r>
    </w:p>
    <w:p w14:paraId="3545FA6F" w14:textId="676F3EA0" w:rsidR="00B97E30" w:rsidRPr="00D22F76" w:rsidRDefault="00FA1D5B" w:rsidP="00D22F76">
      <w:pPr>
        <w:pStyle w:val="ListParagraph"/>
        <w:numPr>
          <w:ilvl w:val="0"/>
          <w:numId w:val="13"/>
        </w:numPr>
        <w:jc w:val="both"/>
        <w:rPr>
          <w:b/>
        </w:rPr>
      </w:pPr>
      <w:r>
        <w:rPr>
          <w:b/>
        </w:rPr>
        <w:t xml:space="preserve">Kasutaja </w:t>
      </w:r>
      <w:r w:rsidR="00B97E30" w:rsidRPr="00D22F76">
        <w:rPr>
          <w:b/>
        </w:rPr>
        <w:t>õigused</w:t>
      </w:r>
    </w:p>
    <w:p w14:paraId="58A549AB" w14:textId="296B173F" w:rsidR="00B97E30" w:rsidRPr="00870605" w:rsidRDefault="00FA1D5B" w:rsidP="00D22F76">
      <w:pPr>
        <w:pStyle w:val="ListParagraph"/>
        <w:numPr>
          <w:ilvl w:val="1"/>
          <w:numId w:val="13"/>
        </w:numPr>
        <w:jc w:val="both"/>
      </w:pPr>
      <w:r>
        <w:t>Kasutajal</w:t>
      </w:r>
      <w:r w:rsidR="00B97E30" w:rsidRPr="00870605">
        <w:t xml:space="preserve"> on õigus:</w:t>
      </w:r>
    </w:p>
    <w:p w14:paraId="3A436CE4" w14:textId="1B4C5553" w:rsidR="009947F4" w:rsidRPr="00870605" w:rsidRDefault="009947F4" w:rsidP="009947F4">
      <w:pPr>
        <w:pStyle w:val="ListParagraph"/>
        <w:numPr>
          <w:ilvl w:val="2"/>
          <w:numId w:val="13"/>
        </w:numPr>
        <w:jc w:val="both"/>
      </w:pPr>
      <w:r>
        <w:t>iseseisvale tegevusele teel tulenevalt tee</w:t>
      </w:r>
      <w:r w:rsidRPr="00870605">
        <w:t xml:space="preserve"> kasutusse andmise </w:t>
      </w:r>
      <w:r>
        <w:t xml:space="preserve">eesmärgist; </w:t>
      </w:r>
    </w:p>
    <w:p w14:paraId="47B5283E" w14:textId="6BD5379A" w:rsidR="009947F4" w:rsidRPr="00870605" w:rsidRDefault="009947F4" w:rsidP="009947F4">
      <w:pPr>
        <w:pStyle w:val="ListParagraph"/>
        <w:numPr>
          <w:ilvl w:val="2"/>
          <w:numId w:val="13"/>
        </w:numPr>
        <w:jc w:val="both"/>
      </w:pPr>
      <w:r>
        <w:t xml:space="preserve">saada </w:t>
      </w:r>
      <w:r w:rsidR="00C44F4C">
        <w:t>RMK-</w:t>
      </w:r>
      <w:proofErr w:type="spellStart"/>
      <w:r w:rsidR="00C44F4C">
        <w:t>lt</w:t>
      </w:r>
      <w:proofErr w:type="spellEnd"/>
      <w:r w:rsidRPr="00870605">
        <w:t xml:space="preserve"> t</w:t>
      </w:r>
      <w:r>
        <w:t>eavet otsustest, mis mõjutavad l</w:t>
      </w:r>
      <w:r w:rsidRPr="00870605">
        <w:t>epingu täitmist.</w:t>
      </w:r>
    </w:p>
    <w:p w14:paraId="5533C641" w14:textId="77777777" w:rsidR="003E5019" w:rsidRPr="009B4420" w:rsidRDefault="003E5019" w:rsidP="00AA3D69">
      <w:pPr>
        <w:jc w:val="both"/>
      </w:pPr>
    </w:p>
    <w:p w14:paraId="2EDECFF7" w14:textId="744226C9" w:rsidR="00E56866" w:rsidRPr="00D22F76" w:rsidRDefault="00C44F4C" w:rsidP="00E56866">
      <w:pPr>
        <w:pStyle w:val="ListParagraph"/>
        <w:numPr>
          <w:ilvl w:val="0"/>
          <w:numId w:val="13"/>
        </w:numPr>
        <w:jc w:val="both"/>
        <w:rPr>
          <w:b/>
        </w:rPr>
      </w:pPr>
      <w:r>
        <w:rPr>
          <w:b/>
        </w:rPr>
        <w:t xml:space="preserve">RMK </w:t>
      </w:r>
      <w:r w:rsidR="00E56866">
        <w:rPr>
          <w:b/>
        </w:rPr>
        <w:t xml:space="preserve">õigused ja </w:t>
      </w:r>
      <w:r w:rsidR="00E56866" w:rsidRPr="00D22F76">
        <w:rPr>
          <w:b/>
        </w:rPr>
        <w:t>kohustused</w:t>
      </w:r>
    </w:p>
    <w:p w14:paraId="1EE5CD51" w14:textId="693265A4" w:rsidR="00E56866" w:rsidRPr="00870605" w:rsidRDefault="00DE3225" w:rsidP="00E56866">
      <w:pPr>
        <w:pStyle w:val="ListParagraph"/>
        <w:numPr>
          <w:ilvl w:val="1"/>
          <w:numId w:val="13"/>
        </w:numPr>
        <w:jc w:val="both"/>
      </w:pPr>
      <w:r>
        <w:t xml:space="preserve">RMK </w:t>
      </w:r>
      <w:r w:rsidR="00E56866" w:rsidRPr="00870605">
        <w:t>kohustub:</w:t>
      </w:r>
    </w:p>
    <w:p w14:paraId="71026E78" w14:textId="0A1130D8" w:rsidR="00E56866" w:rsidRPr="009D1CFF" w:rsidRDefault="00E56866" w:rsidP="00E56866">
      <w:pPr>
        <w:pStyle w:val="ListParagraph"/>
        <w:numPr>
          <w:ilvl w:val="2"/>
          <w:numId w:val="13"/>
        </w:numPr>
        <w:jc w:val="both"/>
        <w:rPr>
          <w:b/>
        </w:rPr>
      </w:pPr>
      <w:r>
        <w:t xml:space="preserve">mitte takistama </w:t>
      </w:r>
      <w:r w:rsidR="00AF3722">
        <w:t>kasutaja</w:t>
      </w:r>
      <w:r>
        <w:t xml:space="preserve"> iseseisvat tegevust teel tulenevalt tee</w:t>
      </w:r>
      <w:r w:rsidRPr="00870605">
        <w:t xml:space="preserve"> kasutusse andmise </w:t>
      </w:r>
      <w:r>
        <w:t>eesmärgist;</w:t>
      </w:r>
    </w:p>
    <w:p w14:paraId="0554EDD4" w14:textId="1FBCEDFA" w:rsidR="00E56866" w:rsidRPr="00201B3D" w:rsidRDefault="00E56866" w:rsidP="00E56866">
      <w:pPr>
        <w:pStyle w:val="ListParagraph"/>
        <w:numPr>
          <w:ilvl w:val="2"/>
          <w:numId w:val="13"/>
        </w:numPr>
        <w:jc w:val="both"/>
        <w:rPr>
          <w:b/>
        </w:rPr>
      </w:pPr>
      <w:r>
        <w:t xml:space="preserve">andma </w:t>
      </w:r>
      <w:r w:rsidR="00AF3722">
        <w:t xml:space="preserve">kasutajale </w:t>
      </w:r>
      <w:r w:rsidRPr="00870605">
        <w:t>t</w:t>
      </w:r>
      <w:r>
        <w:t>eavet otsustest, mis mõjutavad l</w:t>
      </w:r>
      <w:r w:rsidRPr="00870605">
        <w:t>epingu täitmist</w:t>
      </w:r>
      <w:r>
        <w:t>.</w:t>
      </w:r>
    </w:p>
    <w:p w14:paraId="5CD46448" w14:textId="77777777" w:rsidR="00C14DA4" w:rsidRPr="00C14DA4" w:rsidRDefault="00C14DA4" w:rsidP="00C14DA4">
      <w:pPr>
        <w:pStyle w:val="ListParagraph"/>
        <w:ind w:left="420"/>
        <w:jc w:val="both"/>
        <w:rPr>
          <w:bCs/>
        </w:rPr>
      </w:pPr>
    </w:p>
    <w:p w14:paraId="66398752" w14:textId="255D109E" w:rsidR="006F33F3" w:rsidRPr="00D22F76" w:rsidRDefault="006F33F3" w:rsidP="006F33F3">
      <w:pPr>
        <w:pStyle w:val="ListParagraph"/>
        <w:numPr>
          <w:ilvl w:val="0"/>
          <w:numId w:val="13"/>
        </w:numPr>
        <w:jc w:val="both"/>
        <w:rPr>
          <w:b/>
        </w:rPr>
      </w:pPr>
      <w:r w:rsidRPr="00D22F76">
        <w:rPr>
          <w:b/>
        </w:rPr>
        <w:t xml:space="preserve">Lepingu lõppemine </w:t>
      </w:r>
    </w:p>
    <w:p w14:paraId="26C13776" w14:textId="214A5325" w:rsidR="006F33F3" w:rsidRDefault="006F33F3" w:rsidP="00CE1B3E">
      <w:pPr>
        <w:pStyle w:val="ListParagraph"/>
        <w:numPr>
          <w:ilvl w:val="1"/>
          <w:numId w:val="13"/>
        </w:numPr>
        <w:jc w:val="both"/>
      </w:pPr>
      <w:r>
        <w:t>Leping lõpeb l</w:t>
      </w:r>
      <w:r w:rsidRPr="00870605">
        <w:t xml:space="preserve">epingu tähtaja </w:t>
      </w:r>
      <w:r>
        <w:t>möödumisel;</w:t>
      </w:r>
    </w:p>
    <w:p w14:paraId="1871176E" w14:textId="19193258" w:rsidR="006F33F3" w:rsidRDefault="006F33F3" w:rsidP="006F33F3">
      <w:pPr>
        <w:pStyle w:val="ListParagraph"/>
        <w:numPr>
          <w:ilvl w:val="1"/>
          <w:numId w:val="13"/>
        </w:numPr>
        <w:jc w:val="both"/>
      </w:pPr>
      <w:r>
        <w:t xml:space="preserve">Poolte kirjalikul kokkuleppel võib lepingu lõpetada igal ajal enne lepingu tähtaja möödumist. </w:t>
      </w:r>
    </w:p>
    <w:p w14:paraId="71D528A5" w14:textId="438248FE" w:rsidR="00280F63" w:rsidRDefault="006F33F3" w:rsidP="006F33F3">
      <w:pPr>
        <w:pStyle w:val="ListParagraph"/>
        <w:numPr>
          <w:ilvl w:val="1"/>
          <w:numId w:val="13"/>
        </w:numPr>
        <w:jc w:val="both"/>
      </w:pPr>
      <w:r>
        <w:t xml:space="preserve">Tee </w:t>
      </w:r>
      <w:r w:rsidR="00CE1B3E">
        <w:t xml:space="preserve">kasutuse </w:t>
      </w:r>
      <w:r w:rsidR="009976F5">
        <w:t>lõppemisel</w:t>
      </w:r>
      <w:r w:rsidRPr="00870605">
        <w:t xml:space="preserve"> vormistatakse kirjalik </w:t>
      </w:r>
      <w:r w:rsidR="00EE5E6A">
        <w:t xml:space="preserve">teeosa seisundi </w:t>
      </w:r>
      <w:r w:rsidRPr="00870605">
        <w:t>akt</w:t>
      </w:r>
      <w:r w:rsidR="00EE5E6A">
        <w:t>,</w:t>
      </w:r>
      <w:r w:rsidR="00024A93">
        <w:t xml:space="preserve"> milles kirjeldatakse teeosa seisund</w:t>
      </w:r>
      <w:r w:rsidR="009843EA">
        <w:t xml:space="preserve"> ning</w:t>
      </w:r>
      <w:r w:rsidRPr="00870605">
        <w:t xml:space="preserve"> millele kirjutavad a</w:t>
      </w:r>
      <w:r>
        <w:t>lla mõlema p</w:t>
      </w:r>
      <w:r w:rsidRPr="00870605">
        <w:t xml:space="preserve">oole esindajad. </w:t>
      </w:r>
      <w:r w:rsidR="00EE5E6A">
        <w:t>A</w:t>
      </w:r>
      <w:r>
        <w:t>kt lisatakse lepingule l</w:t>
      </w:r>
      <w:r w:rsidRPr="00870605">
        <w:t xml:space="preserve">epingu lisana. </w:t>
      </w:r>
      <w:r w:rsidR="00AE2C16">
        <w:t>Kui kasutaja</w:t>
      </w:r>
      <w:r w:rsidR="00AE2C16" w:rsidRPr="00870605">
        <w:t xml:space="preserve"> hoidub kõrvale </w:t>
      </w:r>
      <w:r w:rsidR="00AE2C16">
        <w:t>tee</w:t>
      </w:r>
      <w:r w:rsidR="00AE2C16" w:rsidRPr="00870605">
        <w:t xml:space="preserve"> üleandmise-vastuvõtmise akt</w:t>
      </w:r>
      <w:r w:rsidR="00AE2C16">
        <w:t>i allkirjastamisest, on RMK-l</w:t>
      </w:r>
      <w:r w:rsidR="00AE2C16" w:rsidRPr="00870605">
        <w:t xml:space="preserve"> õigus akt alla kirjutada ühepoolselt.</w:t>
      </w:r>
    </w:p>
    <w:p w14:paraId="285E5628" w14:textId="7DDC8358" w:rsidR="00280F63" w:rsidRDefault="00AC0ABE" w:rsidP="006F33F3">
      <w:pPr>
        <w:pStyle w:val="ListParagraph"/>
        <w:numPr>
          <w:ilvl w:val="1"/>
          <w:numId w:val="13"/>
        </w:numPr>
        <w:jc w:val="both"/>
      </w:pPr>
      <w:r>
        <w:t xml:space="preserve">Teekasutusest tekkinud kahjustused tuleb </w:t>
      </w:r>
      <w:r w:rsidR="00B87F32">
        <w:t xml:space="preserve">kasutaja poolt likvideerida  hiljemalt 6 kuu jooksul alates </w:t>
      </w:r>
      <w:r w:rsidR="003A457A">
        <w:t>kasutuse lõppemisest.</w:t>
      </w:r>
    </w:p>
    <w:p w14:paraId="01FCD7E1" w14:textId="77777777" w:rsidR="00FC7819" w:rsidRDefault="00FC7819" w:rsidP="00AA3D69">
      <w:pPr>
        <w:jc w:val="both"/>
      </w:pPr>
    </w:p>
    <w:p w14:paraId="5BF28936" w14:textId="77777777" w:rsidR="00FC7819" w:rsidRPr="00D22F76" w:rsidRDefault="00FC7819" w:rsidP="00D22F76">
      <w:pPr>
        <w:pStyle w:val="ListParagraph"/>
        <w:numPr>
          <w:ilvl w:val="0"/>
          <w:numId w:val="13"/>
        </w:numPr>
        <w:jc w:val="both"/>
        <w:rPr>
          <w:b/>
          <w:color w:val="000000"/>
        </w:rPr>
      </w:pPr>
      <w:r w:rsidRPr="00D22F76">
        <w:rPr>
          <w:b/>
          <w:color w:val="000000"/>
        </w:rPr>
        <w:t>Poolte esindajad ja kontaktandmed</w:t>
      </w:r>
    </w:p>
    <w:p w14:paraId="0286B87C" w14:textId="543486E8" w:rsidR="00FC7819" w:rsidRPr="009918DE" w:rsidRDefault="00B303F8" w:rsidP="00F22077">
      <w:pPr>
        <w:pStyle w:val="ListParagraph"/>
        <w:numPr>
          <w:ilvl w:val="1"/>
          <w:numId w:val="13"/>
        </w:numPr>
        <w:jc w:val="both"/>
        <w:rPr>
          <w:color w:val="000000"/>
        </w:rPr>
      </w:pPr>
      <w:r>
        <w:rPr>
          <w:color w:val="000000"/>
        </w:rPr>
        <w:t xml:space="preserve">RMK </w:t>
      </w:r>
      <w:r w:rsidR="00FC7819" w:rsidRPr="00D22F76">
        <w:rPr>
          <w:color w:val="000000"/>
        </w:rPr>
        <w:t xml:space="preserve">esindaja on </w:t>
      </w:r>
      <w:r w:rsidR="006B681A">
        <w:rPr>
          <w:color w:val="000000"/>
        </w:rPr>
        <w:t xml:space="preserve">Edela regiooni </w:t>
      </w:r>
      <w:r w:rsidR="00823176">
        <w:rPr>
          <w:color w:val="000000"/>
        </w:rPr>
        <w:t xml:space="preserve">metsaülem Jaan Schults </w:t>
      </w:r>
      <w:r w:rsidR="00FC7819" w:rsidRPr="00EE1E69">
        <w:t xml:space="preserve">tel </w:t>
      </w:r>
      <w:r w:rsidR="00823176">
        <w:t>5282363</w:t>
      </w:r>
      <w:r w:rsidR="00FC7819" w:rsidRPr="00EE1E69">
        <w:t xml:space="preserve">, e-post </w:t>
      </w:r>
      <w:r w:rsidR="006B681A" w:rsidRPr="009918DE">
        <w:t>jaan.schults</w:t>
      </w:r>
      <w:r w:rsidR="00823176" w:rsidRPr="009918DE">
        <w:t>@</w:t>
      </w:r>
      <w:r w:rsidR="00171A55" w:rsidRPr="009918DE">
        <w:t>rmk.ee.</w:t>
      </w:r>
    </w:p>
    <w:p w14:paraId="05602BB1" w14:textId="407EDD41" w:rsidR="00FC7819" w:rsidRPr="009918DE" w:rsidRDefault="00A41717" w:rsidP="005C78AD">
      <w:pPr>
        <w:pStyle w:val="ListParagraph"/>
        <w:numPr>
          <w:ilvl w:val="1"/>
          <w:numId w:val="13"/>
        </w:numPr>
        <w:jc w:val="both"/>
        <w:rPr>
          <w:color w:val="000000"/>
        </w:rPr>
      </w:pPr>
      <w:r w:rsidRPr="009918DE">
        <w:rPr>
          <w:color w:val="000000"/>
        </w:rPr>
        <w:t xml:space="preserve">Kasutaja </w:t>
      </w:r>
      <w:r w:rsidR="00FC7819" w:rsidRPr="009918DE">
        <w:rPr>
          <w:color w:val="000000"/>
        </w:rPr>
        <w:t xml:space="preserve">esindaja on </w:t>
      </w:r>
      <w:r w:rsidRPr="009918DE">
        <w:rPr>
          <w:rFonts w:eastAsia="Calibri"/>
        </w:rPr>
        <w:t xml:space="preserve">objektijuht Viljar Karuoja, </w:t>
      </w:r>
      <w:r w:rsidR="00FC7819" w:rsidRPr="009918DE">
        <w:rPr>
          <w:rFonts w:eastAsia="Calibri"/>
        </w:rPr>
        <w:t xml:space="preserve">tel </w:t>
      </w:r>
      <w:r w:rsidR="009918DE" w:rsidRPr="009918DE">
        <w:t>5306 4435</w:t>
      </w:r>
      <w:r w:rsidR="00FC7819" w:rsidRPr="009918DE">
        <w:t xml:space="preserve">, e-post </w:t>
      </w:r>
      <w:r w:rsidR="009918DE" w:rsidRPr="009918DE">
        <w:t>viljar.karuoja@trev2.ee.</w:t>
      </w:r>
    </w:p>
    <w:p w14:paraId="5578D315" w14:textId="77777777" w:rsidR="002A2479" w:rsidRDefault="002A2479" w:rsidP="00AA3D69">
      <w:pPr>
        <w:jc w:val="both"/>
      </w:pPr>
    </w:p>
    <w:p w14:paraId="2F693A8C" w14:textId="77777777" w:rsidR="00B97E30" w:rsidRPr="00870605" w:rsidRDefault="00B97E30" w:rsidP="00AA3D69">
      <w:pPr>
        <w:jc w:val="both"/>
        <w:rPr>
          <w:b/>
        </w:rPr>
      </w:pPr>
    </w:p>
    <w:p w14:paraId="72F7E040" w14:textId="77777777" w:rsidR="00B97E30" w:rsidRPr="005C78AD" w:rsidRDefault="00B97E30" w:rsidP="005C78AD">
      <w:pPr>
        <w:pStyle w:val="ListParagraph"/>
        <w:numPr>
          <w:ilvl w:val="0"/>
          <w:numId w:val="13"/>
        </w:numPr>
        <w:jc w:val="both"/>
        <w:rPr>
          <w:b/>
        </w:rPr>
      </w:pPr>
      <w:r w:rsidRPr="005C78AD">
        <w:rPr>
          <w:b/>
        </w:rPr>
        <w:t>Muud tingimused</w:t>
      </w:r>
    </w:p>
    <w:p w14:paraId="2A1F807B" w14:textId="77777777" w:rsidR="003F0954" w:rsidRDefault="003E2968" w:rsidP="003F0954">
      <w:pPr>
        <w:pStyle w:val="ListParagraph"/>
        <w:numPr>
          <w:ilvl w:val="1"/>
          <w:numId w:val="13"/>
        </w:numPr>
        <w:jc w:val="both"/>
      </w:pPr>
      <w:r>
        <w:t>Poolte vahel l</w:t>
      </w:r>
      <w:r w:rsidR="00940211" w:rsidRPr="00870605">
        <w:t xml:space="preserve">epingu täitmisest tulenevad vaidlused lahendatakse läbirääkimiste teel. Kokkuleppe mittesaavutamisel kuuluvad vaidlused läbivaatamisele </w:t>
      </w:r>
      <w:r w:rsidR="006B0E15" w:rsidRPr="00870605">
        <w:t xml:space="preserve">õigusaktidega </w:t>
      </w:r>
      <w:r w:rsidR="00940211" w:rsidRPr="00870605">
        <w:t>kehtestatud korras.</w:t>
      </w:r>
    </w:p>
    <w:p w14:paraId="6D3038EB" w14:textId="6C5FADE3" w:rsidR="003F0954" w:rsidRDefault="003F0954" w:rsidP="003F0954">
      <w:pPr>
        <w:pStyle w:val="ListParagraph"/>
        <w:numPr>
          <w:ilvl w:val="1"/>
          <w:numId w:val="13"/>
        </w:numPr>
        <w:jc w:val="both"/>
      </w:pPr>
      <w:r>
        <w:t>Lepinguga seotud teated edastatakse telefoni teel või e-kirjaga poole lepingus märgitud e-posti aadressile. Kontaktandmete muutusest on pool kohustatud koheselt informeerima teist poolt.</w:t>
      </w:r>
    </w:p>
    <w:p w14:paraId="2A62FDD3" w14:textId="344D456F" w:rsidR="00940211" w:rsidRDefault="003F0954" w:rsidP="003F0954">
      <w:pPr>
        <w:pStyle w:val="ListParagraph"/>
        <w:numPr>
          <w:ilvl w:val="1"/>
          <w:numId w:val="13"/>
        </w:numPr>
        <w:jc w:val="both"/>
      </w:pPr>
      <w:r>
        <w:t xml:space="preserve">E-kirjaga edastatud teated loetakse </w:t>
      </w:r>
      <w:proofErr w:type="spellStart"/>
      <w:r>
        <w:t>kättesaaduks</w:t>
      </w:r>
      <w:proofErr w:type="spellEnd"/>
      <w:r>
        <w:t xml:space="preserve"> alates teate edastamisele järgnevast tööpäevast</w:t>
      </w:r>
      <w:r w:rsidR="009961CE">
        <w:t>.</w:t>
      </w:r>
    </w:p>
    <w:p w14:paraId="32B043D2" w14:textId="355A4B41" w:rsidR="00B934AB" w:rsidRPr="005C78AD" w:rsidRDefault="00B934AB" w:rsidP="005C78AD">
      <w:pPr>
        <w:pStyle w:val="ListParagraph"/>
        <w:numPr>
          <w:ilvl w:val="1"/>
          <w:numId w:val="13"/>
        </w:numPr>
        <w:tabs>
          <w:tab w:val="left" w:pos="709"/>
        </w:tabs>
        <w:jc w:val="both"/>
        <w:rPr>
          <w:color w:val="000000"/>
        </w:rPr>
      </w:pPr>
      <w:r w:rsidRPr="005C78AD">
        <w:rPr>
          <w:color w:val="000000"/>
        </w:rPr>
        <w:t xml:space="preserve">Lepingu tingimusi võib muuta või täiendada poolte kirjalikul kokkuleppel, välja arvatud juhtudel, kui lepingu muutmise vajadus tuleneb õigusaktide muutumisest. </w:t>
      </w:r>
    </w:p>
    <w:p w14:paraId="2F26A3A9" w14:textId="77777777" w:rsidR="00B934AB" w:rsidRPr="005C78AD" w:rsidRDefault="00B934AB" w:rsidP="00F22077">
      <w:pPr>
        <w:pStyle w:val="ListParagraph"/>
        <w:numPr>
          <w:ilvl w:val="1"/>
          <w:numId w:val="13"/>
        </w:numPr>
        <w:tabs>
          <w:tab w:val="left" w:pos="426"/>
        </w:tabs>
        <w:jc w:val="both"/>
        <w:rPr>
          <w:color w:val="000000"/>
        </w:rPr>
      </w:pPr>
      <w:r w:rsidRPr="005C78AD">
        <w:rPr>
          <w:color w:val="000000"/>
        </w:rPr>
        <w:t>Lepingu või juba jõustunud lepingu lisade muutmine ja täiendamine vormistatakse lepingu lisana.</w:t>
      </w:r>
    </w:p>
    <w:p w14:paraId="489782C4" w14:textId="642DCBCB" w:rsidR="00D420E0" w:rsidRPr="005C78AD" w:rsidRDefault="007B0CFE" w:rsidP="005C78AD">
      <w:pPr>
        <w:pStyle w:val="ListParagraph"/>
        <w:numPr>
          <w:ilvl w:val="1"/>
          <w:numId w:val="13"/>
        </w:numPr>
        <w:tabs>
          <w:tab w:val="left" w:pos="709"/>
        </w:tabs>
        <w:jc w:val="both"/>
        <w:rPr>
          <w:b/>
          <w:color w:val="000000"/>
        </w:rPr>
      </w:pPr>
      <w:sdt>
        <w:sdtPr>
          <w:rPr>
            <w:color w:val="000000"/>
          </w:rPr>
          <w:id w:val="-189151537"/>
          <w:placeholder>
            <w:docPart w:val="C015C5D9D7794C178F52D7DC93ABBA15"/>
          </w:placeholder>
          <w:comboBox>
            <w:listItem w:displayText=" " w:value=" "/>
            <w:listItem w:displayText="Leping on allkirjastatud digitaalselt" w:value="Leping on allkirjastatud digitaalselt"/>
            <w:listItem w:displayText="Leping on allkirjastatud paberkandjal kahes võrdset juriidilist jõudu omavas eksemplaris, millest kumbki pool saab ühe eksemplari." w:value="Leping on allkirjastatud paberkandjal kahes võrdset juriidilist jõudu omavas eksemplaris, millest kumbki pool saab ühe eksemplari."/>
          </w:comboBox>
        </w:sdtPr>
        <w:sdtEndPr/>
        <w:sdtContent>
          <w:r w:rsidR="00172D28">
            <w:rPr>
              <w:color w:val="000000"/>
            </w:rPr>
            <w:t>Leping on allkirjastatud digitaalselt</w:t>
          </w:r>
        </w:sdtContent>
      </w:sdt>
    </w:p>
    <w:p w14:paraId="77807271" w14:textId="77777777" w:rsidR="006B0E15" w:rsidRDefault="006B0E15" w:rsidP="00AA3D69">
      <w:pPr>
        <w:jc w:val="both"/>
        <w:rPr>
          <w:b/>
        </w:rPr>
      </w:pPr>
    </w:p>
    <w:p w14:paraId="15B33FB5" w14:textId="77777777" w:rsidR="0066087F" w:rsidRDefault="0066087F" w:rsidP="00AA3D69">
      <w:pPr>
        <w:jc w:val="both"/>
        <w:rPr>
          <w:b/>
        </w:rPr>
      </w:pPr>
    </w:p>
    <w:p w14:paraId="631275F8" w14:textId="77777777" w:rsidR="007B0CFE" w:rsidRDefault="007B0CFE" w:rsidP="00AA3D69">
      <w:pPr>
        <w:jc w:val="both"/>
        <w:rPr>
          <w:b/>
        </w:rPr>
      </w:pPr>
    </w:p>
    <w:p w14:paraId="189FB08A" w14:textId="77777777" w:rsidR="0066087F" w:rsidRPr="00870605" w:rsidRDefault="0066087F" w:rsidP="00AA3D69">
      <w:pPr>
        <w:jc w:val="both"/>
        <w:rPr>
          <w:b/>
        </w:rPr>
      </w:pPr>
    </w:p>
    <w:p w14:paraId="414450EF" w14:textId="77777777" w:rsidR="00B97E30" w:rsidRPr="00870605" w:rsidRDefault="00FC7819" w:rsidP="00AA3D69">
      <w:pPr>
        <w:jc w:val="both"/>
        <w:rPr>
          <w:b/>
        </w:rPr>
      </w:pPr>
      <w:r>
        <w:rPr>
          <w:b/>
        </w:rPr>
        <w:lastRenderedPageBreak/>
        <w:t>Poolte andmed ja allkirjad</w:t>
      </w:r>
    </w:p>
    <w:p w14:paraId="74E1C081" w14:textId="77777777" w:rsidR="006B0E15" w:rsidRPr="00870605" w:rsidRDefault="006B0E15" w:rsidP="00AA3D69">
      <w:pPr>
        <w:jc w:val="both"/>
      </w:pPr>
    </w:p>
    <w:p w14:paraId="13A31358" w14:textId="0761A9B5" w:rsidR="00B97E30" w:rsidRPr="00870605" w:rsidRDefault="00F841F6" w:rsidP="00AA3D69">
      <w:pPr>
        <w:jc w:val="both"/>
        <w:rPr>
          <w:b/>
        </w:rPr>
      </w:pPr>
      <w:r>
        <w:rPr>
          <w:b/>
        </w:rPr>
        <w:t>RMK</w:t>
      </w:r>
      <w:r w:rsidR="00B97E30" w:rsidRPr="00870605">
        <w:rPr>
          <w:b/>
        </w:rPr>
        <w:tab/>
      </w:r>
      <w:r w:rsidR="00B97E30" w:rsidRPr="00870605">
        <w:rPr>
          <w:b/>
        </w:rPr>
        <w:tab/>
      </w:r>
      <w:r w:rsidR="00B97E30" w:rsidRPr="00870605">
        <w:rPr>
          <w:b/>
        </w:rPr>
        <w:tab/>
      </w:r>
      <w:r w:rsidR="00B97E30" w:rsidRPr="00870605">
        <w:rPr>
          <w:b/>
        </w:rPr>
        <w:tab/>
      </w:r>
      <w:r w:rsidR="00B97E30" w:rsidRPr="00870605">
        <w:rPr>
          <w:b/>
        </w:rPr>
        <w:tab/>
      </w:r>
      <w:r>
        <w:rPr>
          <w:b/>
        </w:rPr>
        <w:tab/>
        <w:t>Kasutaja</w:t>
      </w:r>
    </w:p>
    <w:p w14:paraId="7229E1D2" w14:textId="4012899A" w:rsidR="00B97E30" w:rsidRPr="00870605" w:rsidRDefault="00B97E30" w:rsidP="00AA3D69">
      <w:pPr>
        <w:jc w:val="both"/>
      </w:pPr>
      <w:r w:rsidRPr="00870605">
        <w:t>Riigimetsa Maj</w:t>
      </w:r>
      <w:r w:rsidR="009946CF" w:rsidRPr="00870605">
        <w:t>andamise Keskus</w:t>
      </w:r>
      <w:r w:rsidR="009946CF" w:rsidRPr="00870605">
        <w:tab/>
      </w:r>
      <w:r w:rsidR="009946CF" w:rsidRPr="00870605">
        <w:tab/>
      </w:r>
      <w:r w:rsidR="00C93420" w:rsidRPr="00C93420">
        <w:rPr>
          <w:rFonts w:eastAsia="Calibri"/>
        </w:rPr>
        <w:t>AS TREV-2 GRUPP</w:t>
      </w:r>
    </w:p>
    <w:p w14:paraId="4BC920BC" w14:textId="0EEB42C7" w:rsidR="00B97E30" w:rsidRPr="008B29AF" w:rsidRDefault="00B97E30" w:rsidP="00AA3D69">
      <w:pPr>
        <w:jc w:val="both"/>
      </w:pPr>
      <w:r w:rsidRPr="00870605">
        <w:t>Registrikood 70004459</w:t>
      </w:r>
      <w:r w:rsidRPr="00870605">
        <w:tab/>
      </w:r>
      <w:r w:rsidRPr="00870605">
        <w:tab/>
      </w:r>
      <w:r w:rsidRPr="00870605">
        <w:tab/>
      </w:r>
      <w:r w:rsidR="00C219E2" w:rsidRPr="008B29AF">
        <w:t xml:space="preserve">Registrikood </w:t>
      </w:r>
      <w:r w:rsidR="00FC1AB4" w:rsidRPr="00FC1AB4">
        <w:t>10047362</w:t>
      </w:r>
    </w:p>
    <w:p w14:paraId="7DF9B86A" w14:textId="2A2E2370" w:rsidR="00B97E30" w:rsidRPr="008B29AF" w:rsidRDefault="0066087F" w:rsidP="00AA3D69">
      <w:pPr>
        <w:jc w:val="both"/>
      </w:pPr>
      <w:r w:rsidRPr="008B29AF">
        <w:t>Sagadi küla, Haljala vald</w:t>
      </w:r>
      <w:r w:rsidR="00B97E30" w:rsidRPr="008B29AF">
        <w:tab/>
      </w:r>
      <w:r w:rsidR="00B97E30" w:rsidRPr="008B29AF">
        <w:tab/>
      </w:r>
      <w:r w:rsidR="00B97E30" w:rsidRPr="008B29AF">
        <w:tab/>
      </w:r>
      <w:r w:rsidR="00E53B49" w:rsidRPr="00E53B49">
        <w:t>Mäealuse tn 2/4, Tallinn, Harju maakond</w:t>
      </w:r>
    </w:p>
    <w:p w14:paraId="7024BED4" w14:textId="57D9AD3D" w:rsidR="00B97E30" w:rsidRPr="008B29AF" w:rsidRDefault="0066087F" w:rsidP="00AA3D69">
      <w:pPr>
        <w:jc w:val="both"/>
      </w:pPr>
      <w:r w:rsidRPr="008B29AF">
        <w:t>45403 Lääne-Viru maakond</w:t>
      </w:r>
      <w:r w:rsidR="00FC7819" w:rsidRPr="008B29AF">
        <w:rPr>
          <w:rFonts w:eastAsia="Calibri"/>
        </w:rPr>
        <w:tab/>
      </w:r>
      <w:r w:rsidR="00FC7819" w:rsidRPr="008B29AF">
        <w:rPr>
          <w:rFonts w:eastAsia="Calibri"/>
        </w:rPr>
        <w:tab/>
      </w:r>
      <w:r w:rsidR="00FC7819" w:rsidRPr="008B29AF">
        <w:rPr>
          <w:rFonts w:eastAsia="Calibri"/>
        </w:rPr>
        <w:tab/>
      </w:r>
      <w:r w:rsidR="00FC7819" w:rsidRPr="008B29AF">
        <w:rPr>
          <w:iCs/>
        </w:rPr>
        <w:t xml:space="preserve">Tel </w:t>
      </w:r>
      <w:r w:rsidR="00FC1AB4" w:rsidRPr="00FC1AB4">
        <w:rPr>
          <w:rFonts w:eastAsia="Calibri"/>
        </w:rPr>
        <w:t>372 677 6500</w:t>
      </w:r>
    </w:p>
    <w:p w14:paraId="4CB9C2D3" w14:textId="23E2F85E" w:rsidR="006B0E15" w:rsidRPr="008B29AF" w:rsidRDefault="0066087F" w:rsidP="00AA3D69">
      <w:pPr>
        <w:jc w:val="both"/>
        <w:rPr>
          <w:iCs/>
        </w:rPr>
      </w:pPr>
      <w:r w:rsidRPr="008B29AF">
        <w:rPr>
          <w:iCs/>
        </w:rPr>
        <w:t>Tel 676 7500</w:t>
      </w:r>
      <w:r w:rsidR="00B97E30" w:rsidRPr="008B29AF">
        <w:rPr>
          <w:i/>
          <w:iCs/>
        </w:rPr>
        <w:tab/>
      </w:r>
      <w:r w:rsidR="00B97E30" w:rsidRPr="008B29AF">
        <w:rPr>
          <w:i/>
          <w:iCs/>
        </w:rPr>
        <w:tab/>
      </w:r>
      <w:r w:rsidR="00B97E30" w:rsidRPr="008B29AF">
        <w:rPr>
          <w:i/>
          <w:iCs/>
        </w:rPr>
        <w:tab/>
      </w:r>
      <w:r w:rsidR="00B97E30" w:rsidRPr="008B29AF">
        <w:rPr>
          <w:i/>
          <w:iCs/>
        </w:rPr>
        <w:tab/>
      </w:r>
      <w:r w:rsidRPr="008B29AF">
        <w:rPr>
          <w:i/>
          <w:iCs/>
        </w:rPr>
        <w:t xml:space="preserve"> </w:t>
      </w:r>
      <w:r w:rsidRPr="008B29AF">
        <w:rPr>
          <w:iCs/>
        </w:rPr>
        <w:t xml:space="preserve">           </w:t>
      </w:r>
      <w:r w:rsidR="00FC7819" w:rsidRPr="008B29AF">
        <w:rPr>
          <w:iCs/>
        </w:rPr>
        <w:t>E-post</w:t>
      </w:r>
      <w:r w:rsidR="00132194">
        <w:rPr>
          <w:iCs/>
        </w:rPr>
        <w:t>:</w:t>
      </w:r>
      <w:r w:rsidR="00FC7819" w:rsidRPr="008B29AF">
        <w:rPr>
          <w:iCs/>
        </w:rPr>
        <w:t xml:space="preserve"> </w:t>
      </w:r>
      <w:r w:rsidR="00132194" w:rsidRPr="00132194">
        <w:t>trev2@trev2.ee</w:t>
      </w:r>
    </w:p>
    <w:p w14:paraId="0D740394" w14:textId="77777777" w:rsidR="0066087F" w:rsidRDefault="0066087F" w:rsidP="00AA3D69">
      <w:pPr>
        <w:jc w:val="both"/>
        <w:rPr>
          <w:iCs/>
        </w:rPr>
      </w:pPr>
      <w:r w:rsidRPr="0066087F">
        <w:rPr>
          <w:iCs/>
        </w:rPr>
        <w:t>E-post rmk@rmk.ee</w:t>
      </w:r>
    </w:p>
    <w:p w14:paraId="36B9FFF6" w14:textId="77777777" w:rsidR="0066087F" w:rsidRPr="00FC7819" w:rsidRDefault="0066087F" w:rsidP="00AA3D69">
      <w:pPr>
        <w:jc w:val="both"/>
        <w:rPr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236"/>
        <w:gridCol w:w="4196"/>
      </w:tblGrid>
      <w:tr w:rsidR="00A40AFD" w:rsidRPr="00214855" w14:paraId="427F9252" w14:textId="77777777" w:rsidTr="00071EC0">
        <w:trPr>
          <w:trHeight w:val="551"/>
        </w:trPr>
        <w:tc>
          <w:tcPr>
            <w:tcW w:w="4175" w:type="dxa"/>
            <w:vAlign w:val="bottom"/>
          </w:tcPr>
          <w:p w14:paraId="189D46E1" w14:textId="52E6D4E9" w:rsidR="00A40AFD" w:rsidRPr="00214855" w:rsidRDefault="007B0CFE" w:rsidP="00C310E9">
            <w:sdt>
              <w:sdtPr>
                <w:id w:val="2123798159"/>
                <w:placeholder>
                  <w:docPart w:val="5FA0AC78ABD34EFBA38558BD946E0E75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172D28">
                  <w:t>(allkirjastatud digitaalselt)</w:t>
                </w:r>
              </w:sdtContent>
            </w:sdt>
          </w:p>
        </w:tc>
        <w:tc>
          <w:tcPr>
            <w:tcW w:w="236" w:type="dxa"/>
          </w:tcPr>
          <w:p w14:paraId="64B4D64A" w14:textId="77777777" w:rsidR="00A40AFD" w:rsidRPr="00214855" w:rsidRDefault="00A40AFD" w:rsidP="00C310E9">
            <w:pPr>
              <w:jc w:val="both"/>
            </w:pPr>
          </w:p>
        </w:tc>
        <w:tc>
          <w:tcPr>
            <w:tcW w:w="4196" w:type="dxa"/>
            <w:vAlign w:val="bottom"/>
          </w:tcPr>
          <w:p w14:paraId="088DC9B3" w14:textId="116E5480" w:rsidR="00A40AFD" w:rsidRPr="00214855" w:rsidRDefault="007B0CFE" w:rsidP="00C310E9">
            <w:sdt>
              <w:sdtPr>
                <w:id w:val="1117192284"/>
                <w:placeholder>
                  <w:docPart w:val="3516B91F0F73479FB1C104DBC32A4AB7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8B29AF">
                  <w:t>(allkirjastatud digitaalselt)</w:t>
                </w:r>
              </w:sdtContent>
            </w:sdt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3969"/>
      </w:tblGrid>
      <w:tr w:rsidR="00A40AFD" w:rsidRPr="00214855" w14:paraId="7B1B3F91" w14:textId="77777777" w:rsidTr="00071EC0">
        <w:trPr>
          <w:trHeight w:val="595"/>
        </w:trPr>
        <w:tc>
          <w:tcPr>
            <w:tcW w:w="4253" w:type="dxa"/>
            <w:vAlign w:val="bottom"/>
          </w:tcPr>
          <w:p w14:paraId="331D39C5" w14:textId="77777777" w:rsidR="00A40AFD" w:rsidRPr="00214855" w:rsidRDefault="00A40AFD" w:rsidP="00C310E9">
            <w:pPr>
              <w:tabs>
                <w:tab w:val="left" w:pos="4320"/>
              </w:tabs>
              <w:spacing w:after="240"/>
            </w:pPr>
          </w:p>
        </w:tc>
        <w:tc>
          <w:tcPr>
            <w:tcW w:w="3969" w:type="dxa"/>
            <w:vAlign w:val="bottom"/>
          </w:tcPr>
          <w:p w14:paraId="033DF637" w14:textId="77777777" w:rsidR="00A40AFD" w:rsidRPr="00214855" w:rsidRDefault="00A40AFD" w:rsidP="00C310E9">
            <w:pPr>
              <w:tabs>
                <w:tab w:val="left" w:pos="4320"/>
              </w:tabs>
            </w:pPr>
          </w:p>
        </w:tc>
      </w:tr>
      <w:tr w:rsidR="00A40AFD" w:rsidRPr="001518CE" w14:paraId="557B1E11" w14:textId="77777777" w:rsidTr="00071EC0">
        <w:trPr>
          <w:trHeight w:val="340"/>
        </w:trPr>
        <w:tc>
          <w:tcPr>
            <w:tcW w:w="4253" w:type="dxa"/>
            <w:vAlign w:val="bottom"/>
          </w:tcPr>
          <w:p w14:paraId="5F62A898" w14:textId="3713452E" w:rsidR="00A40AFD" w:rsidRPr="00214855" w:rsidRDefault="00172D28" w:rsidP="00C310E9">
            <w:pPr>
              <w:tabs>
                <w:tab w:val="left" w:pos="4320"/>
              </w:tabs>
            </w:pPr>
            <w:r>
              <w:t>Jaan Schults</w:t>
            </w:r>
          </w:p>
        </w:tc>
        <w:tc>
          <w:tcPr>
            <w:tcW w:w="3969" w:type="dxa"/>
            <w:vAlign w:val="bottom"/>
          </w:tcPr>
          <w:p w14:paraId="66EAB6FE" w14:textId="282FFB3A" w:rsidR="00A40AFD" w:rsidRPr="001518CE" w:rsidRDefault="007B0CFE" w:rsidP="00C310E9">
            <w:pPr>
              <w:tabs>
                <w:tab w:val="left" w:pos="4320"/>
              </w:tabs>
              <w:rPr>
                <w:highlight w:val="yellow"/>
              </w:rPr>
            </w:pPr>
            <w:r>
              <w:t>Margus Pallas</w:t>
            </w:r>
          </w:p>
        </w:tc>
      </w:tr>
      <w:tr w:rsidR="00A40AFD" w:rsidRPr="001518CE" w14:paraId="7229D7B9" w14:textId="77777777" w:rsidTr="00071EC0">
        <w:trPr>
          <w:trHeight w:val="236"/>
        </w:trPr>
        <w:tc>
          <w:tcPr>
            <w:tcW w:w="4253" w:type="dxa"/>
            <w:vAlign w:val="bottom"/>
          </w:tcPr>
          <w:p w14:paraId="6F3D4C50" w14:textId="77777777" w:rsidR="00A40AFD" w:rsidRPr="00214855" w:rsidRDefault="00A40AFD" w:rsidP="00C310E9">
            <w:pPr>
              <w:tabs>
                <w:tab w:val="left" w:pos="4320"/>
              </w:tabs>
            </w:pPr>
          </w:p>
        </w:tc>
        <w:tc>
          <w:tcPr>
            <w:tcW w:w="3969" w:type="dxa"/>
            <w:vAlign w:val="bottom"/>
          </w:tcPr>
          <w:p w14:paraId="1DA5869C" w14:textId="77777777" w:rsidR="00A40AFD" w:rsidRPr="001518CE" w:rsidRDefault="00A40AFD" w:rsidP="00C310E9">
            <w:pPr>
              <w:tabs>
                <w:tab w:val="left" w:pos="4320"/>
              </w:tabs>
              <w:rPr>
                <w:highlight w:val="yellow"/>
              </w:rPr>
            </w:pPr>
          </w:p>
        </w:tc>
      </w:tr>
    </w:tbl>
    <w:p w14:paraId="4A45D83B" w14:textId="77777777" w:rsidR="006E7342" w:rsidRPr="00870605" w:rsidRDefault="006E7342" w:rsidP="00AA3D69">
      <w:pPr>
        <w:jc w:val="both"/>
      </w:pPr>
    </w:p>
    <w:p w14:paraId="74852B5E" w14:textId="77777777" w:rsidR="00AA3D69" w:rsidRPr="00870605" w:rsidRDefault="00AA3D69" w:rsidP="009946CF">
      <w:pPr>
        <w:tabs>
          <w:tab w:val="left" w:pos="6885"/>
        </w:tabs>
      </w:pPr>
    </w:p>
    <w:sectPr w:rsidR="00AA3D69" w:rsidRPr="00870605" w:rsidSect="008962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1906" w:h="16838" w:code="9"/>
      <w:pgMar w:top="1134" w:right="926" w:bottom="851" w:left="1361" w:header="680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3A594" w14:textId="77777777" w:rsidR="00FE425E" w:rsidRDefault="00FE425E">
      <w:r>
        <w:separator/>
      </w:r>
    </w:p>
  </w:endnote>
  <w:endnote w:type="continuationSeparator" w:id="0">
    <w:p w14:paraId="71C90702" w14:textId="77777777" w:rsidR="00FE425E" w:rsidRDefault="00FE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1D642" w14:textId="77777777" w:rsidR="00982725" w:rsidRDefault="009827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856EC8" w14:textId="77777777" w:rsidR="00982725" w:rsidRDefault="009827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F17FF" w14:textId="77777777" w:rsidR="00982725" w:rsidRDefault="00982725">
    <w:pPr>
      <w:pStyle w:val="Footer"/>
      <w:framePr w:wrap="around" w:vAnchor="text" w:hAnchor="margin" w:xAlign="center" w:y="1"/>
      <w:rPr>
        <w:rStyle w:val="PageNumber"/>
      </w:rPr>
    </w:pPr>
  </w:p>
  <w:p w14:paraId="6EE86B66" w14:textId="77777777" w:rsidR="00982725" w:rsidRDefault="009827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E76C3" w14:textId="77777777" w:rsidR="00FE425E" w:rsidRDefault="00FE425E">
      <w:r>
        <w:separator/>
      </w:r>
    </w:p>
  </w:footnote>
  <w:footnote w:type="continuationSeparator" w:id="0">
    <w:p w14:paraId="33FF7DA9" w14:textId="77777777" w:rsidR="00FE425E" w:rsidRDefault="00FE4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3E849" w14:textId="77777777" w:rsidR="00982725" w:rsidRDefault="00982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5300AD" w14:textId="77777777" w:rsidR="00982725" w:rsidRDefault="009827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644EA" w14:textId="77777777" w:rsidR="00982725" w:rsidRDefault="00982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5EE4">
      <w:rPr>
        <w:rStyle w:val="PageNumber"/>
        <w:noProof/>
      </w:rPr>
      <w:t>5</w:t>
    </w:r>
    <w:r>
      <w:rPr>
        <w:rStyle w:val="PageNumber"/>
      </w:rPr>
      <w:fldChar w:fldCharType="end"/>
    </w:r>
  </w:p>
  <w:p w14:paraId="569E878B" w14:textId="77777777" w:rsidR="00982725" w:rsidRPr="00400547" w:rsidRDefault="00982725" w:rsidP="002F7740">
    <w:pPr>
      <w:pStyle w:val="Header"/>
      <w:jc w:val="right"/>
      <w:rPr>
        <w:rFonts w:ascii="Arial" w:hAnsi="Arial" w:cs="Arial"/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997D9" w14:textId="77777777" w:rsidR="002F7740" w:rsidRDefault="002F7740">
    <w:pPr>
      <w:pStyle w:val="Header"/>
    </w:pPr>
  </w:p>
  <w:p w14:paraId="5EF334A6" w14:textId="77777777" w:rsidR="002F7740" w:rsidRDefault="002F77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9715516"/>
    <w:multiLevelType w:val="multilevel"/>
    <w:tmpl w:val="F0989444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2B27A25"/>
    <w:multiLevelType w:val="multilevel"/>
    <w:tmpl w:val="7FDA3BB8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76F1FE9"/>
    <w:multiLevelType w:val="multilevel"/>
    <w:tmpl w:val="BC4C30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BDE49F1"/>
    <w:multiLevelType w:val="multilevel"/>
    <w:tmpl w:val="AD286F44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C450864"/>
    <w:multiLevelType w:val="multilevel"/>
    <w:tmpl w:val="3DCE66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29A0E15"/>
    <w:multiLevelType w:val="multilevel"/>
    <w:tmpl w:val="B986BE22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7172ACF"/>
    <w:multiLevelType w:val="multilevel"/>
    <w:tmpl w:val="F44C9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A074CDE"/>
    <w:multiLevelType w:val="multilevel"/>
    <w:tmpl w:val="44584C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5F206A5"/>
    <w:multiLevelType w:val="multilevel"/>
    <w:tmpl w:val="95E4B0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4BE71D25"/>
    <w:multiLevelType w:val="hybridMultilevel"/>
    <w:tmpl w:val="7708F29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B06CD"/>
    <w:multiLevelType w:val="multilevel"/>
    <w:tmpl w:val="5164C648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34A604D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7DC76B4"/>
    <w:multiLevelType w:val="multilevel"/>
    <w:tmpl w:val="4FA62AC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91324058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2" w16cid:durableId="173110472">
    <w:abstractNumId w:val="7"/>
  </w:num>
  <w:num w:numId="3" w16cid:durableId="1220094958">
    <w:abstractNumId w:val="8"/>
  </w:num>
  <w:num w:numId="4" w16cid:durableId="942807701">
    <w:abstractNumId w:val="11"/>
  </w:num>
  <w:num w:numId="5" w16cid:durableId="41827460">
    <w:abstractNumId w:val="4"/>
  </w:num>
  <w:num w:numId="6" w16cid:durableId="314991860">
    <w:abstractNumId w:val="2"/>
  </w:num>
  <w:num w:numId="7" w16cid:durableId="2145461504">
    <w:abstractNumId w:val="6"/>
  </w:num>
  <w:num w:numId="8" w16cid:durableId="451286730">
    <w:abstractNumId w:val="1"/>
  </w:num>
  <w:num w:numId="9" w16cid:durableId="1007176360">
    <w:abstractNumId w:val="5"/>
  </w:num>
  <w:num w:numId="10" w16cid:durableId="1784418433">
    <w:abstractNumId w:val="3"/>
  </w:num>
  <w:num w:numId="11" w16cid:durableId="1650132898">
    <w:abstractNumId w:val="10"/>
  </w:num>
  <w:num w:numId="12" w16cid:durableId="542325164">
    <w:abstractNumId w:val="12"/>
  </w:num>
  <w:num w:numId="13" w16cid:durableId="1984381781">
    <w:abstractNumId w:val="13"/>
  </w:num>
  <w:num w:numId="14" w16cid:durableId="17535766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25"/>
    <w:rsid w:val="000029C6"/>
    <w:rsid w:val="00002C24"/>
    <w:rsid w:val="00007DE3"/>
    <w:rsid w:val="00011A14"/>
    <w:rsid w:val="00013635"/>
    <w:rsid w:val="000202B0"/>
    <w:rsid w:val="00020779"/>
    <w:rsid w:val="000221ED"/>
    <w:rsid w:val="00024A93"/>
    <w:rsid w:val="00032E10"/>
    <w:rsid w:val="000366AA"/>
    <w:rsid w:val="00037B1E"/>
    <w:rsid w:val="00041294"/>
    <w:rsid w:val="00045B6F"/>
    <w:rsid w:val="000525AD"/>
    <w:rsid w:val="00071EC0"/>
    <w:rsid w:val="000739E7"/>
    <w:rsid w:val="000758F2"/>
    <w:rsid w:val="00080C67"/>
    <w:rsid w:val="000811E7"/>
    <w:rsid w:val="0008221B"/>
    <w:rsid w:val="0009568D"/>
    <w:rsid w:val="000A38DF"/>
    <w:rsid w:val="000A433C"/>
    <w:rsid w:val="000A6F19"/>
    <w:rsid w:val="000A750C"/>
    <w:rsid w:val="000C2ECA"/>
    <w:rsid w:val="000D3DC3"/>
    <w:rsid w:val="000D52B5"/>
    <w:rsid w:val="000E07AB"/>
    <w:rsid w:val="000E0A76"/>
    <w:rsid w:val="000E41E0"/>
    <w:rsid w:val="000F1760"/>
    <w:rsid w:val="00115A97"/>
    <w:rsid w:val="0011794A"/>
    <w:rsid w:val="00132194"/>
    <w:rsid w:val="00132EEB"/>
    <w:rsid w:val="00133927"/>
    <w:rsid w:val="00143EF6"/>
    <w:rsid w:val="001504DF"/>
    <w:rsid w:val="001518CE"/>
    <w:rsid w:val="00154C83"/>
    <w:rsid w:val="001565AE"/>
    <w:rsid w:val="00157FBD"/>
    <w:rsid w:val="0016036B"/>
    <w:rsid w:val="00162445"/>
    <w:rsid w:val="00171A55"/>
    <w:rsid w:val="00172D28"/>
    <w:rsid w:val="00172F60"/>
    <w:rsid w:val="001801B5"/>
    <w:rsid w:val="00180E24"/>
    <w:rsid w:val="001860A9"/>
    <w:rsid w:val="001869C0"/>
    <w:rsid w:val="0019242C"/>
    <w:rsid w:val="001A40DA"/>
    <w:rsid w:val="001C06FB"/>
    <w:rsid w:val="001C3A25"/>
    <w:rsid w:val="001C67A6"/>
    <w:rsid w:val="001C7B5D"/>
    <w:rsid w:val="001D479C"/>
    <w:rsid w:val="001D67DC"/>
    <w:rsid w:val="001E111C"/>
    <w:rsid w:val="001E2598"/>
    <w:rsid w:val="001E3750"/>
    <w:rsid w:val="001E4A48"/>
    <w:rsid w:val="001E59B6"/>
    <w:rsid w:val="001F0601"/>
    <w:rsid w:val="001F108E"/>
    <w:rsid w:val="001F44D4"/>
    <w:rsid w:val="001F589D"/>
    <w:rsid w:val="001F5ECC"/>
    <w:rsid w:val="001F7540"/>
    <w:rsid w:val="002033F7"/>
    <w:rsid w:val="002072C8"/>
    <w:rsid w:val="002223F4"/>
    <w:rsid w:val="002278B6"/>
    <w:rsid w:val="00227FF5"/>
    <w:rsid w:val="00236571"/>
    <w:rsid w:val="002600DC"/>
    <w:rsid w:val="00265D22"/>
    <w:rsid w:val="002718BA"/>
    <w:rsid w:val="00277D3E"/>
    <w:rsid w:val="00280F63"/>
    <w:rsid w:val="00282E88"/>
    <w:rsid w:val="00283DD2"/>
    <w:rsid w:val="00291625"/>
    <w:rsid w:val="00292F46"/>
    <w:rsid w:val="002A2479"/>
    <w:rsid w:val="002A6EE6"/>
    <w:rsid w:val="002B3291"/>
    <w:rsid w:val="002B67C0"/>
    <w:rsid w:val="002C1056"/>
    <w:rsid w:val="002D0777"/>
    <w:rsid w:val="002D4970"/>
    <w:rsid w:val="002D7C0C"/>
    <w:rsid w:val="002E1088"/>
    <w:rsid w:val="002E1232"/>
    <w:rsid w:val="002E1FCB"/>
    <w:rsid w:val="002E456A"/>
    <w:rsid w:val="002F2435"/>
    <w:rsid w:val="002F4A21"/>
    <w:rsid w:val="002F7740"/>
    <w:rsid w:val="00302EC4"/>
    <w:rsid w:val="00313AEA"/>
    <w:rsid w:val="003229EC"/>
    <w:rsid w:val="00324930"/>
    <w:rsid w:val="00330AB6"/>
    <w:rsid w:val="00331F84"/>
    <w:rsid w:val="00334B1A"/>
    <w:rsid w:val="00336796"/>
    <w:rsid w:val="00345749"/>
    <w:rsid w:val="0035135B"/>
    <w:rsid w:val="0035293D"/>
    <w:rsid w:val="00353099"/>
    <w:rsid w:val="00353247"/>
    <w:rsid w:val="00354787"/>
    <w:rsid w:val="003578C2"/>
    <w:rsid w:val="00373066"/>
    <w:rsid w:val="003735E7"/>
    <w:rsid w:val="00382056"/>
    <w:rsid w:val="00387F9F"/>
    <w:rsid w:val="00393771"/>
    <w:rsid w:val="00397033"/>
    <w:rsid w:val="003A2A68"/>
    <w:rsid w:val="003A3DD0"/>
    <w:rsid w:val="003A457A"/>
    <w:rsid w:val="003B179F"/>
    <w:rsid w:val="003C5EE4"/>
    <w:rsid w:val="003D39CA"/>
    <w:rsid w:val="003E13A4"/>
    <w:rsid w:val="003E2968"/>
    <w:rsid w:val="003E2D18"/>
    <w:rsid w:val="003E38C8"/>
    <w:rsid w:val="003E5019"/>
    <w:rsid w:val="003E5C4B"/>
    <w:rsid w:val="003E5DA6"/>
    <w:rsid w:val="003F0954"/>
    <w:rsid w:val="003F71FD"/>
    <w:rsid w:val="00400547"/>
    <w:rsid w:val="00406CD6"/>
    <w:rsid w:val="004220A1"/>
    <w:rsid w:val="00422CAE"/>
    <w:rsid w:val="00427C10"/>
    <w:rsid w:val="004354B2"/>
    <w:rsid w:val="004372F1"/>
    <w:rsid w:val="0044618E"/>
    <w:rsid w:val="00457FBA"/>
    <w:rsid w:val="00466859"/>
    <w:rsid w:val="004703DC"/>
    <w:rsid w:val="00474B29"/>
    <w:rsid w:val="00474CE5"/>
    <w:rsid w:val="00490C14"/>
    <w:rsid w:val="004929F0"/>
    <w:rsid w:val="00493B22"/>
    <w:rsid w:val="004946A1"/>
    <w:rsid w:val="004B4832"/>
    <w:rsid w:val="004C22AE"/>
    <w:rsid w:val="004C2758"/>
    <w:rsid w:val="004C447E"/>
    <w:rsid w:val="004D4A66"/>
    <w:rsid w:val="004E01CE"/>
    <w:rsid w:val="004F1039"/>
    <w:rsid w:val="004F33F4"/>
    <w:rsid w:val="004F56A5"/>
    <w:rsid w:val="004F79A0"/>
    <w:rsid w:val="00516884"/>
    <w:rsid w:val="00531E64"/>
    <w:rsid w:val="005345D1"/>
    <w:rsid w:val="00534EDC"/>
    <w:rsid w:val="005353A8"/>
    <w:rsid w:val="00536FD1"/>
    <w:rsid w:val="00544BEE"/>
    <w:rsid w:val="00547CBF"/>
    <w:rsid w:val="0055012A"/>
    <w:rsid w:val="005518C3"/>
    <w:rsid w:val="00567477"/>
    <w:rsid w:val="0057122D"/>
    <w:rsid w:val="005718EF"/>
    <w:rsid w:val="005726D9"/>
    <w:rsid w:val="005825A4"/>
    <w:rsid w:val="00585A94"/>
    <w:rsid w:val="00585DEE"/>
    <w:rsid w:val="005923A1"/>
    <w:rsid w:val="005A21F5"/>
    <w:rsid w:val="005A25CA"/>
    <w:rsid w:val="005A5624"/>
    <w:rsid w:val="005A7AB4"/>
    <w:rsid w:val="005B075A"/>
    <w:rsid w:val="005C4CAC"/>
    <w:rsid w:val="005C78AD"/>
    <w:rsid w:val="005C7C67"/>
    <w:rsid w:val="005D4F33"/>
    <w:rsid w:val="005D52A2"/>
    <w:rsid w:val="005D7BA8"/>
    <w:rsid w:val="005E4B26"/>
    <w:rsid w:val="005F1CB2"/>
    <w:rsid w:val="005F23C3"/>
    <w:rsid w:val="005F286C"/>
    <w:rsid w:val="005F5E42"/>
    <w:rsid w:val="005F6119"/>
    <w:rsid w:val="005F7243"/>
    <w:rsid w:val="00600B25"/>
    <w:rsid w:val="0060224C"/>
    <w:rsid w:val="0060533D"/>
    <w:rsid w:val="00613B92"/>
    <w:rsid w:val="00620493"/>
    <w:rsid w:val="0062283F"/>
    <w:rsid w:val="00630AB4"/>
    <w:rsid w:val="00630DBD"/>
    <w:rsid w:val="0063194C"/>
    <w:rsid w:val="00632125"/>
    <w:rsid w:val="00632DF7"/>
    <w:rsid w:val="00647BA8"/>
    <w:rsid w:val="006510E7"/>
    <w:rsid w:val="0065519E"/>
    <w:rsid w:val="0066087F"/>
    <w:rsid w:val="006659FC"/>
    <w:rsid w:val="0066610C"/>
    <w:rsid w:val="006710D0"/>
    <w:rsid w:val="0067289C"/>
    <w:rsid w:val="0067692C"/>
    <w:rsid w:val="0068331E"/>
    <w:rsid w:val="006936DE"/>
    <w:rsid w:val="006951E6"/>
    <w:rsid w:val="006A2373"/>
    <w:rsid w:val="006A6510"/>
    <w:rsid w:val="006B0E15"/>
    <w:rsid w:val="006B681A"/>
    <w:rsid w:val="006B6F29"/>
    <w:rsid w:val="006B7A34"/>
    <w:rsid w:val="006C0724"/>
    <w:rsid w:val="006D1986"/>
    <w:rsid w:val="006D63D1"/>
    <w:rsid w:val="006E1A77"/>
    <w:rsid w:val="006E7342"/>
    <w:rsid w:val="006F1F11"/>
    <w:rsid w:val="006F33F3"/>
    <w:rsid w:val="006F4C7D"/>
    <w:rsid w:val="007020A9"/>
    <w:rsid w:val="00711026"/>
    <w:rsid w:val="00725899"/>
    <w:rsid w:val="0072739E"/>
    <w:rsid w:val="00736A7B"/>
    <w:rsid w:val="007406E1"/>
    <w:rsid w:val="00743751"/>
    <w:rsid w:val="0074731A"/>
    <w:rsid w:val="00752312"/>
    <w:rsid w:val="007616C8"/>
    <w:rsid w:val="00766B6F"/>
    <w:rsid w:val="00767FE8"/>
    <w:rsid w:val="00774629"/>
    <w:rsid w:val="00776D55"/>
    <w:rsid w:val="00776EDB"/>
    <w:rsid w:val="00787230"/>
    <w:rsid w:val="00790466"/>
    <w:rsid w:val="007A0842"/>
    <w:rsid w:val="007A0B1B"/>
    <w:rsid w:val="007A1925"/>
    <w:rsid w:val="007A2961"/>
    <w:rsid w:val="007B0CFE"/>
    <w:rsid w:val="007B2960"/>
    <w:rsid w:val="007B3346"/>
    <w:rsid w:val="007B7AD6"/>
    <w:rsid w:val="007C00CC"/>
    <w:rsid w:val="007C18FE"/>
    <w:rsid w:val="007C5E55"/>
    <w:rsid w:val="007C7E75"/>
    <w:rsid w:val="007C7FD8"/>
    <w:rsid w:val="007D2467"/>
    <w:rsid w:val="007D2EEE"/>
    <w:rsid w:val="007E15EE"/>
    <w:rsid w:val="007E7182"/>
    <w:rsid w:val="00800042"/>
    <w:rsid w:val="008005FE"/>
    <w:rsid w:val="00802575"/>
    <w:rsid w:val="00804B74"/>
    <w:rsid w:val="00806325"/>
    <w:rsid w:val="008119E2"/>
    <w:rsid w:val="008123BE"/>
    <w:rsid w:val="008141AE"/>
    <w:rsid w:val="00815692"/>
    <w:rsid w:val="00821181"/>
    <w:rsid w:val="00823176"/>
    <w:rsid w:val="00826D6F"/>
    <w:rsid w:val="008535BC"/>
    <w:rsid w:val="008549BC"/>
    <w:rsid w:val="00855459"/>
    <w:rsid w:val="00870605"/>
    <w:rsid w:val="0087446A"/>
    <w:rsid w:val="00883384"/>
    <w:rsid w:val="00885760"/>
    <w:rsid w:val="008863FA"/>
    <w:rsid w:val="00891C68"/>
    <w:rsid w:val="00892A88"/>
    <w:rsid w:val="00893D2C"/>
    <w:rsid w:val="0089612F"/>
    <w:rsid w:val="00896257"/>
    <w:rsid w:val="00897691"/>
    <w:rsid w:val="008A087A"/>
    <w:rsid w:val="008A0A1F"/>
    <w:rsid w:val="008A3CBB"/>
    <w:rsid w:val="008B1934"/>
    <w:rsid w:val="008B1FFE"/>
    <w:rsid w:val="008B29AF"/>
    <w:rsid w:val="008B2FFF"/>
    <w:rsid w:val="008B410E"/>
    <w:rsid w:val="008B4F3F"/>
    <w:rsid w:val="008B4FBE"/>
    <w:rsid w:val="008B5DBC"/>
    <w:rsid w:val="008B7D97"/>
    <w:rsid w:val="008D14FA"/>
    <w:rsid w:val="008D4FB2"/>
    <w:rsid w:val="008D5085"/>
    <w:rsid w:val="008D67AA"/>
    <w:rsid w:val="008E62EB"/>
    <w:rsid w:val="008F32C0"/>
    <w:rsid w:val="008F36DC"/>
    <w:rsid w:val="008F6F78"/>
    <w:rsid w:val="00901BB8"/>
    <w:rsid w:val="009060CE"/>
    <w:rsid w:val="009105BB"/>
    <w:rsid w:val="00911B92"/>
    <w:rsid w:val="00914810"/>
    <w:rsid w:val="00916706"/>
    <w:rsid w:val="009201B1"/>
    <w:rsid w:val="0092126D"/>
    <w:rsid w:val="00931EBD"/>
    <w:rsid w:val="00933614"/>
    <w:rsid w:val="00934BE3"/>
    <w:rsid w:val="00940211"/>
    <w:rsid w:val="0094565B"/>
    <w:rsid w:val="00967B11"/>
    <w:rsid w:val="009717F6"/>
    <w:rsid w:val="00972536"/>
    <w:rsid w:val="0097410E"/>
    <w:rsid w:val="009744E9"/>
    <w:rsid w:val="00981271"/>
    <w:rsid w:val="00982725"/>
    <w:rsid w:val="009843EA"/>
    <w:rsid w:val="00985993"/>
    <w:rsid w:val="00987120"/>
    <w:rsid w:val="009918DE"/>
    <w:rsid w:val="00993091"/>
    <w:rsid w:val="00993315"/>
    <w:rsid w:val="009946CF"/>
    <w:rsid w:val="009947F4"/>
    <w:rsid w:val="009961CE"/>
    <w:rsid w:val="009976F5"/>
    <w:rsid w:val="009A36D3"/>
    <w:rsid w:val="009A36E5"/>
    <w:rsid w:val="009A4CB5"/>
    <w:rsid w:val="009A74DF"/>
    <w:rsid w:val="009B1945"/>
    <w:rsid w:val="009B4420"/>
    <w:rsid w:val="009B60FA"/>
    <w:rsid w:val="009B6785"/>
    <w:rsid w:val="009D1CFF"/>
    <w:rsid w:val="009E61E5"/>
    <w:rsid w:val="009F0447"/>
    <w:rsid w:val="009F2191"/>
    <w:rsid w:val="009F5F9A"/>
    <w:rsid w:val="009F6B24"/>
    <w:rsid w:val="009F7664"/>
    <w:rsid w:val="00A0322B"/>
    <w:rsid w:val="00A04B20"/>
    <w:rsid w:val="00A12F1F"/>
    <w:rsid w:val="00A23401"/>
    <w:rsid w:val="00A37771"/>
    <w:rsid w:val="00A40AFD"/>
    <w:rsid w:val="00A41717"/>
    <w:rsid w:val="00A435EF"/>
    <w:rsid w:val="00A4672A"/>
    <w:rsid w:val="00A51E91"/>
    <w:rsid w:val="00A53B12"/>
    <w:rsid w:val="00A54085"/>
    <w:rsid w:val="00A56D4F"/>
    <w:rsid w:val="00A81FAC"/>
    <w:rsid w:val="00A90F40"/>
    <w:rsid w:val="00AA2EBA"/>
    <w:rsid w:val="00AA3D69"/>
    <w:rsid w:val="00AB0D19"/>
    <w:rsid w:val="00AC0ABE"/>
    <w:rsid w:val="00AE0668"/>
    <w:rsid w:val="00AE2C16"/>
    <w:rsid w:val="00AE6171"/>
    <w:rsid w:val="00AE6254"/>
    <w:rsid w:val="00AE62B5"/>
    <w:rsid w:val="00AF0EF9"/>
    <w:rsid w:val="00AF3722"/>
    <w:rsid w:val="00B1726A"/>
    <w:rsid w:val="00B23A4C"/>
    <w:rsid w:val="00B303F8"/>
    <w:rsid w:val="00B3467A"/>
    <w:rsid w:val="00B34951"/>
    <w:rsid w:val="00B368E7"/>
    <w:rsid w:val="00B41449"/>
    <w:rsid w:val="00B42319"/>
    <w:rsid w:val="00B46675"/>
    <w:rsid w:val="00B4764C"/>
    <w:rsid w:val="00B47FAA"/>
    <w:rsid w:val="00B51E35"/>
    <w:rsid w:val="00B54561"/>
    <w:rsid w:val="00B6014C"/>
    <w:rsid w:val="00B60AE5"/>
    <w:rsid w:val="00B62D74"/>
    <w:rsid w:val="00B66FB2"/>
    <w:rsid w:val="00B81D8B"/>
    <w:rsid w:val="00B82D8F"/>
    <w:rsid w:val="00B842ED"/>
    <w:rsid w:val="00B87F32"/>
    <w:rsid w:val="00B934AB"/>
    <w:rsid w:val="00B9673A"/>
    <w:rsid w:val="00B97E30"/>
    <w:rsid w:val="00BA1B45"/>
    <w:rsid w:val="00BB3EBD"/>
    <w:rsid w:val="00BB64C1"/>
    <w:rsid w:val="00BC5DCF"/>
    <w:rsid w:val="00BC7B88"/>
    <w:rsid w:val="00BD53A2"/>
    <w:rsid w:val="00BD723F"/>
    <w:rsid w:val="00BE210E"/>
    <w:rsid w:val="00BE283E"/>
    <w:rsid w:val="00BE6701"/>
    <w:rsid w:val="00C1034E"/>
    <w:rsid w:val="00C10461"/>
    <w:rsid w:val="00C11334"/>
    <w:rsid w:val="00C13FBC"/>
    <w:rsid w:val="00C14DA4"/>
    <w:rsid w:val="00C215EE"/>
    <w:rsid w:val="00C219E2"/>
    <w:rsid w:val="00C21C9B"/>
    <w:rsid w:val="00C228B6"/>
    <w:rsid w:val="00C44F4C"/>
    <w:rsid w:val="00C52F41"/>
    <w:rsid w:val="00C61488"/>
    <w:rsid w:val="00C71726"/>
    <w:rsid w:val="00C75AFA"/>
    <w:rsid w:val="00C8120B"/>
    <w:rsid w:val="00C8303D"/>
    <w:rsid w:val="00C87B71"/>
    <w:rsid w:val="00C93420"/>
    <w:rsid w:val="00CB4796"/>
    <w:rsid w:val="00CB4A4A"/>
    <w:rsid w:val="00CB569A"/>
    <w:rsid w:val="00CC647A"/>
    <w:rsid w:val="00CD4200"/>
    <w:rsid w:val="00CD610B"/>
    <w:rsid w:val="00CD6E6C"/>
    <w:rsid w:val="00CE1119"/>
    <w:rsid w:val="00CE1B3E"/>
    <w:rsid w:val="00CE407E"/>
    <w:rsid w:val="00CF2819"/>
    <w:rsid w:val="00CF7FC1"/>
    <w:rsid w:val="00D003FF"/>
    <w:rsid w:val="00D024AD"/>
    <w:rsid w:val="00D22F76"/>
    <w:rsid w:val="00D31504"/>
    <w:rsid w:val="00D321FA"/>
    <w:rsid w:val="00D329CF"/>
    <w:rsid w:val="00D35ABE"/>
    <w:rsid w:val="00D420E0"/>
    <w:rsid w:val="00D42293"/>
    <w:rsid w:val="00D54DC3"/>
    <w:rsid w:val="00D733FF"/>
    <w:rsid w:val="00D82674"/>
    <w:rsid w:val="00D82BD9"/>
    <w:rsid w:val="00D860A7"/>
    <w:rsid w:val="00D87D1F"/>
    <w:rsid w:val="00D91EEC"/>
    <w:rsid w:val="00DA36A7"/>
    <w:rsid w:val="00DA78FB"/>
    <w:rsid w:val="00DB43CE"/>
    <w:rsid w:val="00DB6EC3"/>
    <w:rsid w:val="00DB7479"/>
    <w:rsid w:val="00DC6189"/>
    <w:rsid w:val="00DC74C6"/>
    <w:rsid w:val="00DD270D"/>
    <w:rsid w:val="00DD5AE4"/>
    <w:rsid w:val="00DE3225"/>
    <w:rsid w:val="00DE56DA"/>
    <w:rsid w:val="00DE5C20"/>
    <w:rsid w:val="00DF0A5A"/>
    <w:rsid w:val="00DF2C54"/>
    <w:rsid w:val="00DF6A6F"/>
    <w:rsid w:val="00E00CF0"/>
    <w:rsid w:val="00E10920"/>
    <w:rsid w:val="00E11C95"/>
    <w:rsid w:val="00E11DFC"/>
    <w:rsid w:val="00E136A9"/>
    <w:rsid w:val="00E23E2D"/>
    <w:rsid w:val="00E35666"/>
    <w:rsid w:val="00E36F3B"/>
    <w:rsid w:val="00E40105"/>
    <w:rsid w:val="00E53B49"/>
    <w:rsid w:val="00E54065"/>
    <w:rsid w:val="00E56866"/>
    <w:rsid w:val="00E63EA8"/>
    <w:rsid w:val="00E6471A"/>
    <w:rsid w:val="00E67DF2"/>
    <w:rsid w:val="00E67E5D"/>
    <w:rsid w:val="00E80505"/>
    <w:rsid w:val="00E85C81"/>
    <w:rsid w:val="00E96419"/>
    <w:rsid w:val="00E96447"/>
    <w:rsid w:val="00EA2F1C"/>
    <w:rsid w:val="00EA69AC"/>
    <w:rsid w:val="00EB4728"/>
    <w:rsid w:val="00EC08E2"/>
    <w:rsid w:val="00EC3438"/>
    <w:rsid w:val="00EC5594"/>
    <w:rsid w:val="00EC5AD3"/>
    <w:rsid w:val="00EC66FE"/>
    <w:rsid w:val="00EC7030"/>
    <w:rsid w:val="00ED2B56"/>
    <w:rsid w:val="00ED3C3B"/>
    <w:rsid w:val="00ED4E6B"/>
    <w:rsid w:val="00ED706A"/>
    <w:rsid w:val="00EE05E2"/>
    <w:rsid w:val="00EE0975"/>
    <w:rsid w:val="00EE14A2"/>
    <w:rsid w:val="00EE1E69"/>
    <w:rsid w:val="00EE5E6A"/>
    <w:rsid w:val="00EF1C15"/>
    <w:rsid w:val="00EF394E"/>
    <w:rsid w:val="00EF5022"/>
    <w:rsid w:val="00F020E9"/>
    <w:rsid w:val="00F03C80"/>
    <w:rsid w:val="00F03D29"/>
    <w:rsid w:val="00F13E64"/>
    <w:rsid w:val="00F17E1A"/>
    <w:rsid w:val="00F22077"/>
    <w:rsid w:val="00F25896"/>
    <w:rsid w:val="00F2755D"/>
    <w:rsid w:val="00F347A5"/>
    <w:rsid w:val="00F41C85"/>
    <w:rsid w:val="00F5190F"/>
    <w:rsid w:val="00F5193A"/>
    <w:rsid w:val="00F54E1D"/>
    <w:rsid w:val="00F5544C"/>
    <w:rsid w:val="00F64ECF"/>
    <w:rsid w:val="00F72AA8"/>
    <w:rsid w:val="00F7639F"/>
    <w:rsid w:val="00F81B97"/>
    <w:rsid w:val="00F841F6"/>
    <w:rsid w:val="00F84957"/>
    <w:rsid w:val="00F85439"/>
    <w:rsid w:val="00F9039A"/>
    <w:rsid w:val="00F92448"/>
    <w:rsid w:val="00F93B13"/>
    <w:rsid w:val="00F93D78"/>
    <w:rsid w:val="00F9508F"/>
    <w:rsid w:val="00F95723"/>
    <w:rsid w:val="00F972A5"/>
    <w:rsid w:val="00FA1D5B"/>
    <w:rsid w:val="00FA2A6D"/>
    <w:rsid w:val="00FB0BAB"/>
    <w:rsid w:val="00FB208C"/>
    <w:rsid w:val="00FB70A5"/>
    <w:rsid w:val="00FB7347"/>
    <w:rsid w:val="00FC1AB4"/>
    <w:rsid w:val="00FC557F"/>
    <w:rsid w:val="00FC76C4"/>
    <w:rsid w:val="00FC7819"/>
    <w:rsid w:val="00FD1929"/>
    <w:rsid w:val="00FD5649"/>
    <w:rsid w:val="00FE425E"/>
    <w:rsid w:val="00FF18DE"/>
    <w:rsid w:val="00FF455D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23A78"/>
  <w15:docId w15:val="{2DD20D48-979A-4C4A-9D73-DDCCB674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7E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97E30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Heading2">
    <w:name w:val="heading 2"/>
    <w:basedOn w:val="Normal"/>
    <w:next w:val="Normal"/>
    <w:qFormat/>
    <w:rsid w:val="00B97E30"/>
    <w:pPr>
      <w:keepNext/>
      <w:jc w:val="right"/>
      <w:outlineLvl w:val="1"/>
    </w:pPr>
    <w:rPr>
      <w:b/>
      <w:bCs/>
      <w:color w:val="FF0000"/>
    </w:rPr>
  </w:style>
  <w:style w:type="paragraph" w:styleId="Heading3">
    <w:name w:val="heading 3"/>
    <w:basedOn w:val="Normal"/>
    <w:next w:val="Normal"/>
    <w:qFormat/>
    <w:rsid w:val="00B97E30"/>
    <w:pPr>
      <w:keepNext/>
      <w:spacing w:line="240" w:lineRule="exact"/>
      <w:jc w:val="both"/>
      <w:outlineLvl w:val="2"/>
    </w:pPr>
    <w:rPr>
      <w:b/>
      <w:bCs/>
    </w:rPr>
  </w:style>
  <w:style w:type="paragraph" w:styleId="Heading6">
    <w:name w:val="heading 6"/>
    <w:basedOn w:val="Normal"/>
    <w:next w:val="Normal"/>
    <w:qFormat/>
    <w:rsid w:val="00B97E30"/>
    <w:pPr>
      <w:keepNext/>
      <w:tabs>
        <w:tab w:val="left" w:pos="4320"/>
      </w:tabs>
      <w:spacing w:line="240" w:lineRule="exact"/>
      <w:jc w:val="both"/>
      <w:outlineLvl w:val="5"/>
    </w:pPr>
    <w:rPr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97E30"/>
    <w:pPr>
      <w:spacing w:line="240" w:lineRule="atLeast"/>
      <w:jc w:val="both"/>
    </w:pPr>
  </w:style>
  <w:style w:type="character" w:styleId="HTMLTypewriter">
    <w:name w:val="HTML Typewriter"/>
    <w:rsid w:val="00B97E30"/>
    <w:rPr>
      <w:rFonts w:ascii="Arial Unicode MS" w:eastAsia="Arial Unicode MS" w:hAnsi="Arial Unicode MS" w:cs="Arial Unicode MS"/>
      <w:sz w:val="20"/>
      <w:szCs w:val="20"/>
    </w:rPr>
  </w:style>
  <w:style w:type="paragraph" w:styleId="Footer">
    <w:name w:val="footer"/>
    <w:basedOn w:val="Normal"/>
    <w:rsid w:val="00B97E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97E30"/>
  </w:style>
  <w:style w:type="paragraph" w:styleId="Header">
    <w:name w:val="header"/>
    <w:basedOn w:val="Normal"/>
    <w:link w:val="HeaderChar"/>
    <w:uiPriority w:val="99"/>
    <w:rsid w:val="00B97E30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B97E30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  <w:szCs w:val="20"/>
    </w:rPr>
  </w:style>
  <w:style w:type="character" w:styleId="CommentReference">
    <w:name w:val="annotation reference"/>
    <w:uiPriority w:val="99"/>
    <w:semiHidden/>
    <w:rsid w:val="00F903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9039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9039A"/>
    <w:rPr>
      <w:b/>
      <w:bCs/>
    </w:rPr>
  </w:style>
  <w:style w:type="paragraph" w:styleId="BalloonText">
    <w:name w:val="Balloon Text"/>
    <w:basedOn w:val="Normal"/>
    <w:semiHidden/>
    <w:rsid w:val="00F9039A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6951E6"/>
    <w:rPr>
      <w:sz w:val="24"/>
      <w:szCs w:val="24"/>
      <w:lang w:eastAsia="en-US"/>
    </w:rPr>
  </w:style>
  <w:style w:type="character" w:customStyle="1" w:styleId="CommentTextChar">
    <w:name w:val="Comment Text Char"/>
    <w:link w:val="CommentText"/>
    <w:uiPriority w:val="99"/>
    <w:semiHidden/>
    <w:locked/>
    <w:rsid w:val="00D420E0"/>
    <w:rPr>
      <w:lang w:eastAsia="en-US"/>
    </w:rPr>
  </w:style>
  <w:style w:type="table" w:styleId="TableGrid">
    <w:name w:val="Table Grid"/>
    <w:basedOn w:val="TableNormal"/>
    <w:uiPriority w:val="59"/>
    <w:rsid w:val="00A40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D4A66"/>
    <w:rPr>
      <w:color w:val="808080"/>
    </w:rPr>
  </w:style>
  <w:style w:type="paragraph" w:styleId="ListParagraph">
    <w:name w:val="List Paragraph"/>
    <w:basedOn w:val="Normal"/>
    <w:uiPriority w:val="34"/>
    <w:qFormat/>
    <w:rsid w:val="008D67AA"/>
    <w:pPr>
      <w:ind w:left="720"/>
      <w:contextualSpacing/>
    </w:pPr>
  </w:style>
  <w:style w:type="paragraph" w:styleId="Revision">
    <w:name w:val="Revision"/>
    <w:hidden/>
    <w:uiPriority w:val="99"/>
    <w:semiHidden/>
    <w:rsid w:val="00A3777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2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an\Downloads\maarendileping%20juriidilise%20isikuga%202020%20v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3D6EE764164674919CFF43F261AFE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BBBD1E4-9E57-493C-A6DF-CD94CE328E0E}"/>
      </w:docPartPr>
      <w:docPartBody>
        <w:p w:rsidR="008A6035" w:rsidRDefault="00DB7FE2">
          <w:pPr>
            <w:pStyle w:val="623D6EE764164674919CFF43F261AFEC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704ABD2C26284A6C9E7D61AF4A3970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4387375-B8BA-457C-8793-2D88912C0016}"/>
      </w:docPartPr>
      <w:docPartBody>
        <w:p w:rsidR="008A6035" w:rsidRDefault="00DB7FE2">
          <w:pPr>
            <w:pStyle w:val="704ABD2C26284A6C9E7D61AF4A39701C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31EFCD5E9CE0423283FAB029379B4E9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4787A2D-FC88-40C5-9CD6-9F6FCBBB7F7E}"/>
      </w:docPartPr>
      <w:docPartBody>
        <w:p w:rsidR="008A6035" w:rsidRDefault="00DB7FE2">
          <w:pPr>
            <w:pStyle w:val="31EFCD5E9CE0423283FAB029379B4E97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089FC677BDE54AB7ABA301D02219A4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FFFD1BF-4C1A-47EB-9B05-A305373DF87C}"/>
      </w:docPartPr>
      <w:docPartBody>
        <w:p w:rsidR="008A6035" w:rsidRDefault="00DB7FE2">
          <w:pPr>
            <w:pStyle w:val="089FC677BDE54AB7ABA301D02219A474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C015C5D9D7794C178F52D7DC93ABBA1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D7BD3BF-9C81-461E-A5EB-441751CA2F4F}"/>
      </w:docPartPr>
      <w:docPartBody>
        <w:p w:rsidR="008A6035" w:rsidRDefault="00DB7FE2">
          <w:pPr>
            <w:pStyle w:val="C015C5D9D7794C178F52D7DC93ABBA15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FA0AC78ABD34EFBA38558BD946E0E7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A31ED50-6FE2-4744-891E-964DA5845C1F}"/>
      </w:docPartPr>
      <w:docPartBody>
        <w:p w:rsidR="008A6035" w:rsidRDefault="00DB7FE2">
          <w:pPr>
            <w:pStyle w:val="5FA0AC78ABD34EFBA38558BD946E0E75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3516B91F0F73479FB1C104DBC32A4AB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67E87B8-19DA-4294-9676-B021DF4E065C}"/>
      </w:docPartPr>
      <w:docPartBody>
        <w:p w:rsidR="008A6035" w:rsidRDefault="00DB7FE2">
          <w:pPr>
            <w:pStyle w:val="3516B91F0F73479FB1C104DBC32A4AB7"/>
          </w:pPr>
          <w:r w:rsidRPr="00BE118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FE2"/>
    <w:rsid w:val="005726D9"/>
    <w:rsid w:val="00656B1E"/>
    <w:rsid w:val="008A6035"/>
    <w:rsid w:val="009060CE"/>
    <w:rsid w:val="00DB7FE2"/>
    <w:rsid w:val="00E01D97"/>
    <w:rsid w:val="00F1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623D6EE764164674919CFF43F261AFEC">
    <w:name w:val="623D6EE764164674919CFF43F261AFEC"/>
  </w:style>
  <w:style w:type="paragraph" w:customStyle="1" w:styleId="704ABD2C26284A6C9E7D61AF4A39701C">
    <w:name w:val="704ABD2C26284A6C9E7D61AF4A39701C"/>
  </w:style>
  <w:style w:type="paragraph" w:customStyle="1" w:styleId="31EFCD5E9CE0423283FAB029379B4E97">
    <w:name w:val="31EFCD5E9CE0423283FAB029379B4E97"/>
  </w:style>
  <w:style w:type="paragraph" w:customStyle="1" w:styleId="089FC677BDE54AB7ABA301D02219A474">
    <w:name w:val="089FC677BDE54AB7ABA301D02219A474"/>
  </w:style>
  <w:style w:type="paragraph" w:customStyle="1" w:styleId="C015C5D9D7794C178F52D7DC93ABBA15">
    <w:name w:val="C015C5D9D7794C178F52D7DC93ABBA15"/>
  </w:style>
  <w:style w:type="paragraph" w:customStyle="1" w:styleId="5FA0AC78ABD34EFBA38558BD946E0E75">
    <w:name w:val="5FA0AC78ABD34EFBA38558BD946E0E75"/>
  </w:style>
  <w:style w:type="paragraph" w:customStyle="1" w:styleId="3516B91F0F73479FB1C104DBC32A4AB7">
    <w:name w:val="3516B91F0F73479FB1C104DBC32A4A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06427-11D8-4881-B37A-7F3BE07E787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maarendileping juriidilise isikuga 2020 vorm</Template>
  <TotalTime>558</TotalTime>
  <Pages>3</Pages>
  <Words>657</Words>
  <Characters>4823</Characters>
  <Application>Microsoft Office Word</Application>
  <DocSecurity>0</DocSecurity>
  <Lines>40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ASUTUSESISESEKS KASUTAMISEKS</vt:lpstr>
      <vt:lpstr>ASUTUSESISESEKS KASUTAMISEKS</vt:lpstr>
      <vt:lpstr>ASUTUSESISESEKS KASUTAMISEKS</vt:lpstr>
    </vt:vector>
  </TitlesOfParts>
  <Company>RMK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ASUTUSESISESEKS KASUTAMISEKS</dc:title>
  <dc:creator>Jaan Schults</dc:creator>
  <cp:lastModifiedBy>Priit Jalakas</cp:lastModifiedBy>
  <cp:revision>66</cp:revision>
  <cp:lastPrinted>2017-03-22T09:27:00Z</cp:lastPrinted>
  <dcterms:created xsi:type="dcterms:W3CDTF">2025-07-27T21:50:00Z</dcterms:created>
  <dcterms:modified xsi:type="dcterms:W3CDTF">2025-07-28T08:49:00Z</dcterms:modified>
</cp:coreProperties>
</file>